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1596D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Code of Virginia</w:t>
      </w:r>
    </w:p>
    <w:p w14:paraId="1780584F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36"/>
          <w:szCs w:val="36"/>
        </w:rPr>
      </w:pPr>
      <w:r>
        <w:rPr>
          <w:rFonts w:ascii="PTSerif-Regular" w:hAnsi="PTSerif-Regular" w:cs="PTSerif-Regular"/>
          <w:color w:val="000000"/>
          <w:sz w:val="36"/>
          <w:szCs w:val="36"/>
        </w:rPr>
        <w:t>Property Owners' Association Act</w:t>
      </w:r>
    </w:p>
    <w:p w14:paraId="31C87A89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§ 55.1-1800. Definitions</w:t>
      </w:r>
    </w:p>
    <w:p w14:paraId="7311A2B6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As used in this chapter, unless the context requires a different meaning:</w:t>
      </w:r>
    </w:p>
    <w:p w14:paraId="069C0683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"Association" means the property owners' association.</w:t>
      </w:r>
    </w:p>
    <w:p w14:paraId="2AB27821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"Board of directors" means the executive body of a property owners' association or a committee</w:t>
      </w:r>
    </w:p>
    <w:p w14:paraId="1BB747BB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that is exercising the power of the executive body by resolution or bylaw.</w:t>
      </w:r>
    </w:p>
    <w:p w14:paraId="61479E2F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"Capital components" means those items, whether or not a part of the common area, for which</w:t>
      </w:r>
    </w:p>
    <w:p w14:paraId="138C5555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the association has the obligation for repair, replacement, or restoration and for which the board</w:t>
      </w:r>
    </w:p>
    <w:p w14:paraId="09B252B5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of directors determines funding is necessary.</w:t>
      </w:r>
    </w:p>
    <w:p w14:paraId="191B9F68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"Common area" means property within a development which is owned, leased, or required by the</w:t>
      </w:r>
    </w:p>
    <w:p w14:paraId="53BF0E5B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declaration to be maintained or operated by a property owners' association for the use of its</w:t>
      </w:r>
    </w:p>
    <w:p w14:paraId="63968E07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members and designated as a common area in the declaration.</w:t>
      </w:r>
    </w:p>
    <w:p w14:paraId="21D37BA3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"Common interest community" means the same as that term is defined in § </w:t>
      </w:r>
      <w:r>
        <w:rPr>
          <w:rFonts w:ascii="PTSerif-Regular" w:hAnsi="PTSerif-Regular" w:cs="PTSerif-Regular"/>
          <w:color w:val="3499DC"/>
          <w:sz w:val="24"/>
          <w:szCs w:val="24"/>
        </w:rPr>
        <w:t>54.1-2345</w:t>
      </w:r>
      <w:r>
        <w:rPr>
          <w:rFonts w:ascii="PTSerif-Regular" w:hAnsi="PTSerif-Regular" w:cs="PTSerif-Regular"/>
          <w:color w:val="000000"/>
          <w:sz w:val="24"/>
          <w:szCs w:val="24"/>
        </w:rPr>
        <w:t>.</w:t>
      </w:r>
    </w:p>
    <w:p w14:paraId="493ACE91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"Common interest community manager" means the same as that term is defined in § </w:t>
      </w:r>
      <w:r>
        <w:rPr>
          <w:rFonts w:ascii="PTSerif-Regular" w:hAnsi="PTSerif-Regular" w:cs="PTSerif-Regular"/>
          <w:color w:val="3499DC"/>
          <w:sz w:val="24"/>
          <w:szCs w:val="24"/>
        </w:rPr>
        <w:t>54.1-2345</w:t>
      </w:r>
      <w:r>
        <w:rPr>
          <w:rFonts w:ascii="PTSerif-Regular" w:hAnsi="PTSerif-Regular" w:cs="PTSerif-Regular"/>
          <w:color w:val="000000"/>
          <w:sz w:val="24"/>
          <w:szCs w:val="24"/>
        </w:rPr>
        <w:t>.</w:t>
      </w:r>
    </w:p>
    <w:p w14:paraId="70136CE9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"Declarant" means the person or entity signing the declaration and its successors or assigns who</w:t>
      </w:r>
    </w:p>
    <w:p w14:paraId="3446177D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may submit property to a declaration.</w:t>
      </w:r>
    </w:p>
    <w:p w14:paraId="7FFFDF29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"Declaration" means any instrument, however denominated, recorded among the land records of</w:t>
      </w:r>
    </w:p>
    <w:p w14:paraId="16213669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the county or city in which the development or any part of such development is located, that</w:t>
      </w:r>
    </w:p>
    <w:p w14:paraId="13312035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either (</w:t>
      </w:r>
      <w:proofErr w:type="spellStart"/>
      <w:r>
        <w:rPr>
          <w:rFonts w:ascii="PTSerif-Regular" w:hAnsi="PTSerif-Regular" w:cs="PTSerif-Regular"/>
          <w:color w:val="000000"/>
          <w:sz w:val="24"/>
          <w:szCs w:val="24"/>
        </w:rPr>
        <w:t>i</w:t>
      </w:r>
      <w:proofErr w:type="spellEnd"/>
      <w:r>
        <w:rPr>
          <w:rFonts w:ascii="PTSerif-Regular" w:hAnsi="PTSerif-Regular" w:cs="PTSerif-Regular"/>
          <w:color w:val="000000"/>
          <w:sz w:val="24"/>
          <w:szCs w:val="24"/>
        </w:rPr>
        <w:t>) imposes on the association maintenance or operational responsibilities for the common</w:t>
      </w:r>
    </w:p>
    <w:p w14:paraId="5EAD3E5C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area or (ii) creates the authority in the association to impose on lots, on the owners or occupants</w:t>
      </w:r>
    </w:p>
    <w:p w14:paraId="373E3699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of such lots, or on any other entity any mandatory payment of money in connection with the</w:t>
      </w:r>
    </w:p>
    <w:p w14:paraId="68C169FD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provision of maintenance or services for the benefit of some or all of the lots, the owners or</w:t>
      </w:r>
    </w:p>
    <w:p w14:paraId="5F0C0A04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occupants of the lots, or the common area. "Declaration" includes any amendment or supplement</w:t>
      </w:r>
    </w:p>
    <w:p w14:paraId="6BE92600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to the instruments described in this definition. "Declaration" does not include a declaration of a</w:t>
      </w:r>
    </w:p>
    <w:p w14:paraId="6A63B313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condominium, real estate cooperative, time-share project, or campground.</w:t>
      </w:r>
    </w:p>
    <w:p w14:paraId="0DD9E175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"Development" means real property located within the Commonwealth subject to a declaration</w:t>
      </w:r>
    </w:p>
    <w:p w14:paraId="7AAAFB26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which contains both lots, at least some of which are residential or are occupied for recreational</w:t>
      </w:r>
    </w:p>
    <w:p w14:paraId="0C71E31C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purposes, and common areas with respect to which any person, by virtue of ownership of a lot, is</w:t>
      </w:r>
    </w:p>
    <w:p w14:paraId="082257DB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 member of an association and is obligated to pay assessments provided for in a declaration.</w:t>
      </w:r>
    </w:p>
    <w:p w14:paraId="28912641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"Electronic means" means any form of communication, not directly involving the physical</w:t>
      </w:r>
    </w:p>
    <w:p w14:paraId="63756035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transmission of paper, that creates a record that may be retained, retrieved, and reviewed by a</w:t>
      </w:r>
    </w:p>
    <w:p w14:paraId="28F8ADDE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recipient of such communication. A meeting conducted by electronic means includes a meeting</w:t>
      </w:r>
    </w:p>
    <w:p w14:paraId="6732E49A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conducted via teleconference, videoconference, Internet exchange, or other electronic methods.</w:t>
      </w:r>
    </w:p>
    <w:p w14:paraId="2678E8AD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Any term used in this definition that is defined in § </w:t>
      </w:r>
      <w:r>
        <w:rPr>
          <w:rFonts w:ascii="PTSerif-Regular" w:hAnsi="PTSerif-Regular" w:cs="PTSerif-Regular"/>
          <w:color w:val="3499DC"/>
          <w:sz w:val="24"/>
          <w:szCs w:val="24"/>
        </w:rPr>
        <w:t xml:space="preserve">59.1-480 </w:t>
      </w:r>
      <w:r>
        <w:rPr>
          <w:rFonts w:ascii="PTSerif-Regular" w:hAnsi="PTSerif-Regular" w:cs="PTSerif-Regular"/>
          <w:color w:val="000000"/>
          <w:sz w:val="24"/>
          <w:szCs w:val="24"/>
        </w:rPr>
        <w:t>of the Uniform Electronic</w:t>
      </w:r>
    </w:p>
    <w:p w14:paraId="0782EA93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Transactions Act shall have the meaning set forth in such section.</w:t>
      </w:r>
    </w:p>
    <w:p w14:paraId="446DC5F2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"Lot" means (</w:t>
      </w:r>
      <w:proofErr w:type="spellStart"/>
      <w:r>
        <w:rPr>
          <w:rFonts w:ascii="PTSerif-Regular" w:hAnsi="PTSerif-Regular" w:cs="PTSerif-Regular"/>
          <w:color w:val="000000"/>
          <w:sz w:val="24"/>
          <w:szCs w:val="24"/>
        </w:rPr>
        <w:t>i</w:t>
      </w:r>
      <w:proofErr w:type="spellEnd"/>
      <w:r>
        <w:rPr>
          <w:rFonts w:ascii="PTSerif-Regular" w:hAnsi="PTSerif-Regular" w:cs="PTSerif-Regular"/>
          <w:color w:val="000000"/>
          <w:sz w:val="24"/>
          <w:szCs w:val="24"/>
        </w:rPr>
        <w:t>) any plot or parcel of land designated for separate ownership or occupancy shown</w:t>
      </w:r>
    </w:p>
    <w:p w14:paraId="424FA5C3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on a recorded subdivision plat for a development or the boundaries of which are described in the</w:t>
      </w:r>
    </w:p>
    <w:p w14:paraId="0497034F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declaration or in a recorded instrument referred to or expressly contemplated by the declaration,</w:t>
      </w:r>
    </w:p>
    <w:p w14:paraId="30669C88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 2/5/2024 12:00:00 AM</w:t>
      </w:r>
    </w:p>
    <w:p w14:paraId="6B8FD509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other than a common area, and (ii) a unit in a condominium association or a unit in a real estate</w:t>
      </w:r>
    </w:p>
    <w:p w14:paraId="07ECACFD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cooperative if the condominium or cooperative is a part of a development.</w:t>
      </w:r>
    </w:p>
    <w:p w14:paraId="1DB51CFC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"Lot owner" means one or more persons who own a lot, including any purchaser of a lot at a</w:t>
      </w:r>
    </w:p>
    <w:p w14:paraId="4825B66E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foreclosure sale, regardless of whether the deed is recorded in the land records where the lot is</w:t>
      </w:r>
    </w:p>
    <w:p w14:paraId="69D46D5B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located. "Lot owner" does not include any person holding an interest in a lot solely as security for</w:t>
      </w:r>
    </w:p>
    <w:p w14:paraId="15741C45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 debt.</w:t>
      </w:r>
    </w:p>
    <w:p w14:paraId="226D3F3C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"Professionally managed" means a common interest community that has engaged (</w:t>
      </w:r>
      <w:proofErr w:type="spellStart"/>
      <w:r>
        <w:rPr>
          <w:rFonts w:ascii="PTSerif-Regular" w:hAnsi="PTSerif-Regular" w:cs="PTSerif-Regular"/>
          <w:color w:val="000000"/>
          <w:sz w:val="24"/>
          <w:szCs w:val="24"/>
        </w:rPr>
        <w:t>i</w:t>
      </w:r>
      <w:proofErr w:type="spellEnd"/>
      <w:r>
        <w:rPr>
          <w:rFonts w:ascii="PTSerif-Regular" w:hAnsi="PTSerif-Regular" w:cs="PTSerif-Regular"/>
          <w:color w:val="000000"/>
          <w:sz w:val="24"/>
          <w:szCs w:val="24"/>
        </w:rPr>
        <w:t>) a common</w:t>
      </w:r>
    </w:p>
    <w:p w14:paraId="541FB52A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interest community manager to provide management services to the community or (ii) a person</w:t>
      </w:r>
    </w:p>
    <w:p w14:paraId="5F75FA53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as an employee for compensation to provide management services to the community, other than</w:t>
      </w:r>
    </w:p>
    <w:p w14:paraId="4C113BD6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 resident of the community who provides bookkeeping, billing, or recordkeeping services for</w:t>
      </w:r>
    </w:p>
    <w:p w14:paraId="4C3159FB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that community.</w:t>
      </w:r>
    </w:p>
    <w:p w14:paraId="1C55D8D6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lastRenderedPageBreak/>
        <w:t>"Property owners' association" or "association" means an incorporated or unincorporated entity</w:t>
      </w:r>
    </w:p>
    <w:p w14:paraId="246C5DBD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upon which responsibilities are imposed and to which authority is granted in the declaration.</w:t>
      </w:r>
    </w:p>
    <w:p w14:paraId="6C54E6E3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"Resale certificate" means a certificate issued by an association pursuant to §§ 55.1-2309 and</w:t>
      </w:r>
    </w:p>
    <w:p w14:paraId="102A7A65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55.1-2310.</w:t>
      </w:r>
    </w:p>
    <w:p w14:paraId="48A625C5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"Settlement agent" means the same as that term is defined in § </w:t>
      </w:r>
      <w:r>
        <w:rPr>
          <w:rFonts w:ascii="PTSerif-Regular" w:hAnsi="PTSerif-Regular" w:cs="PTSerif-Regular"/>
          <w:color w:val="3499DC"/>
          <w:sz w:val="24"/>
          <w:szCs w:val="24"/>
        </w:rPr>
        <w:t>55.1-1000</w:t>
      </w:r>
      <w:r>
        <w:rPr>
          <w:rFonts w:ascii="PTSerif-Regular" w:hAnsi="PTSerif-Regular" w:cs="PTSerif-Regular"/>
          <w:color w:val="000000"/>
          <w:sz w:val="24"/>
          <w:szCs w:val="24"/>
        </w:rPr>
        <w:t>.</w:t>
      </w:r>
    </w:p>
    <w:p w14:paraId="2903CF6F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1989, c. 679, § 55-509; 1991, c. 667; 1996, c. </w:t>
      </w:r>
      <w:r>
        <w:rPr>
          <w:rFonts w:ascii="PTSerif-Regular" w:hAnsi="PTSerif-Regular" w:cs="PTSerif-Regular"/>
          <w:color w:val="3499DC"/>
          <w:sz w:val="24"/>
          <w:szCs w:val="24"/>
        </w:rPr>
        <w:t>618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;1998, c. </w:t>
      </w:r>
      <w:r>
        <w:rPr>
          <w:rFonts w:ascii="PTSerif-Regular" w:hAnsi="PTSerif-Regular" w:cs="PTSerif-Regular"/>
          <w:color w:val="3499DC"/>
          <w:sz w:val="24"/>
          <w:szCs w:val="24"/>
        </w:rPr>
        <w:t>623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;2001, c. </w:t>
      </w:r>
      <w:r>
        <w:rPr>
          <w:rFonts w:ascii="PTSerif-Regular" w:hAnsi="PTSerif-Regular" w:cs="PTSerif-Regular"/>
          <w:color w:val="3499DC"/>
          <w:sz w:val="24"/>
          <w:szCs w:val="24"/>
        </w:rPr>
        <w:t>715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;2002, c. </w:t>
      </w:r>
      <w:r>
        <w:rPr>
          <w:rFonts w:ascii="PTSerif-Regular" w:hAnsi="PTSerif-Regular" w:cs="PTSerif-Regular"/>
          <w:color w:val="3499DC"/>
          <w:sz w:val="24"/>
          <w:szCs w:val="24"/>
        </w:rPr>
        <w:t>459</w:t>
      </w:r>
      <w:r>
        <w:rPr>
          <w:rFonts w:ascii="PTSerif-Regular" w:hAnsi="PTSerif-Regular" w:cs="PTSerif-Regular"/>
          <w:color w:val="000000"/>
          <w:sz w:val="24"/>
          <w:szCs w:val="24"/>
        </w:rPr>
        <w:t>;2003, c.</w:t>
      </w:r>
    </w:p>
    <w:p w14:paraId="12399923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3499DC"/>
          <w:sz w:val="24"/>
          <w:szCs w:val="24"/>
        </w:rPr>
        <w:t>422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;2008, cc. </w:t>
      </w:r>
      <w:r>
        <w:rPr>
          <w:rFonts w:ascii="PTSerif-Regular" w:hAnsi="PTSerif-Regular" w:cs="PTSerif-Regular"/>
          <w:color w:val="3499DC"/>
          <w:sz w:val="24"/>
          <w:szCs w:val="24"/>
        </w:rPr>
        <w:t>851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, </w:t>
      </w:r>
      <w:r>
        <w:rPr>
          <w:rFonts w:ascii="PTSerif-Regular" w:hAnsi="PTSerif-Regular" w:cs="PTSerif-Regular"/>
          <w:color w:val="3499DC"/>
          <w:sz w:val="24"/>
          <w:szCs w:val="24"/>
        </w:rPr>
        <w:t>871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;2011, c. </w:t>
      </w:r>
      <w:r>
        <w:rPr>
          <w:rFonts w:ascii="PTSerif-Regular" w:hAnsi="PTSerif-Regular" w:cs="PTSerif-Regular"/>
          <w:color w:val="3499DC"/>
          <w:sz w:val="24"/>
          <w:szCs w:val="24"/>
        </w:rPr>
        <w:t>334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;2015, cc. </w:t>
      </w:r>
      <w:r>
        <w:rPr>
          <w:rFonts w:ascii="PTSerif-Regular" w:hAnsi="PTSerif-Regular" w:cs="PTSerif-Regular"/>
          <w:color w:val="3499DC"/>
          <w:sz w:val="24"/>
          <w:szCs w:val="24"/>
        </w:rPr>
        <w:t>93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, </w:t>
      </w:r>
      <w:r>
        <w:rPr>
          <w:rFonts w:ascii="PTSerif-Regular" w:hAnsi="PTSerif-Regular" w:cs="PTSerif-Regular"/>
          <w:color w:val="3499DC"/>
          <w:sz w:val="24"/>
          <w:szCs w:val="24"/>
        </w:rPr>
        <w:t>410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;2019, c. </w:t>
      </w:r>
      <w:r>
        <w:rPr>
          <w:rFonts w:ascii="PTSerif-Regular" w:hAnsi="PTSerif-Regular" w:cs="PTSerif-Regular"/>
          <w:color w:val="3499DC"/>
          <w:sz w:val="24"/>
          <w:szCs w:val="24"/>
        </w:rPr>
        <w:t>712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;2021, Sp. Sess. I, cc. </w:t>
      </w:r>
      <w:r>
        <w:rPr>
          <w:rFonts w:ascii="PTSerif-Regular" w:hAnsi="PTSerif-Regular" w:cs="PTSerif-Regular"/>
          <w:color w:val="3499DC"/>
          <w:sz w:val="24"/>
          <w:szCs w:val="24"/>
        </w:rPr>
        <w:t>9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, </w:t>
      </w:r>
      <w:r>
        <w:rPr>
          <w:rFonts w:ascii="PTSerif-Regular" w:hAnsi="PTSerif-Regular" w:cs="PTSerif-Regular"/>
          <w:color w:val="3499DC"/>
          <w:sz w:val="24"/>
          <w:szCs w:val="24"/>
        </w:rPr>
        <w:t>494</w:t>
      </w:r>
      <w:r>
        <w:rPr>
          <w:rFonts w:ascii="PTSerif-Regular" w:hAnsi="PTSerif-Regular" w:cs="PTSerif-Regular"/>
          <w:color w:val="000000"/>
          <w:sz w:val="24"/>
          <w:szCs w:val="24"/>
        </w:rPr>
        <w:t>;</w:t>
      </w:r>
    </w:p>
    <w:p w14:paraId="46B495F4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2023, cc. </w:t>
      </w:r>
      <w:r>
        <w:rPr>
          <w:rFonts w:ascii="PTSerif-Regular" w:hAnsi="PTSerif-Regular" w:cs="PTSerif-Regular"/>
          <w:color w:val="3499DC"/>
          <w:sz w:val="24"/>
          <w:szCs w:val="24"/>
        </w:rPr>
        <w:t>387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, </w:t>
      </w:r>
      <w:r>
        <w:rPr>
          <w:rFonts w:ascii="PTSerif-Regular" w:hAnsi="PTSerif-Regular" w:cs="PTSerif-Regular"/>
          <w:color w:val="3499DC"/>
          <w:sz w:val="24"/>
          <w:szCs w:val="24"/>
        </w:rPr>
        <w:t>388</w:t>
      </w:r>
      <w:r>
        <w:rPr>
          <w:rFonts w:ascii="PTSerif-Regular" w:hAnsi="PTSerif-Regular" w:cs="PTSerif-Regular"/>
          <w:color w:val="000000"/>
          <w:sz w:val="24"/>
          <w:szCs w:val="24"/>
        </w:rPr>
        <w:t>.</w:t>
      </w:r>
    </w:p>
    <w:p w14:paraId="18E97B00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§ 55.1-1801. Applicability</w:t>
      </w:r>
    </w:p>
    <w:p w14:paraId="50205BCE" w14:textId="77777777" w:rsidR="00E24350" w:rsidRPr="0013177F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  <w:highlight w:val="yellow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A. </w:t>
      </w:r>
      <w:r w:rsidRPr="0013177F">
        <w:rPr>
          <w:rFonts w:ascii="PTSerif-Regular" w:hAnsi="PTSerif-Regular" w:cs="PTSerif-Regular"/>
          <w:color w:val="000000"/>
          <w:sz w:val="24"/>
          <w:szCs w:val="24"/>
          <w:highlight w:val="yellow"/>
        </w:rPr>
        <w:t>This chapter applies to developments subject to a declaration initially recorded after January</w:t>
      </w:r>
    </w:p>
    <w:p w14:paraId="046EDF82" w14:textId="77777777" w:rsidR="00E24350" w:rsidRPr="0013177F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  <w:highlight w:val="yellow"/>
        </w:rPr>
      </w:pPr>
      <w:r w:rsidRPr="0013177F">
        <w:rPr>
          <w:rFonts w:ascii="PTSerif-Regular" w:hAnsi="PTSerif-Regular" w:cs="PTSerif-Regular"/>
          <w:color w:val="000000"/>
          <w:sz w:val="24"/>
          <w:szCs w:val="24"/>
          <w:highlight w:val="yellow"/>
        </w:rPr>
        <w:t>1, 1959, associations incorporated or otherwise organized after such date, and all subdivisions</w:t>
      </w:r>
    </w:p>
    <w:p w14:paraId="2C812065" w14:textId="77777777" w:rsidR="00E24350" w:rsidRPr="0013177F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  <w:highlight w:val="yellow"/>
        </w:rPr>
      </w:pPr>
      <w:r w:rsidRPr="0013177F">
        <w:rPr>
          <w:rFonts w:ascii="PTSerif-Regular" w:hAnsi="PTSerif-Regular" w:cs="PTSerif-Regular"/>
          <w:color w:val="000000"/>
          <w:sz w:val="24"/>
          <w:szCs w:val="24"/>
          <w:highlight w:val="yellow"/>
        </w:rPr>
        <w:t xml:space="preserve">created under the Subdivided Land Sales Act (§ </w:t>
      </w:r>
      <w:r w:rsidRPr="0013177F">
        <w:rPr>
          <w:rFonts w:ascii="PTSerif-Regular" w:hAnsi="PTSerif-Regular" w:cs="PTSerif-Regular"/>
          <w:color w:val="3499DC"/>
          <w:sz w:val="24"/>
          <w:szCs w:val="24"/>
          <w:highlight w:val="yellow"/>
        </w:rPr>
        <w:t xml:space="preserve">55.1-2300 </w:t>
      </w:r>
      <w:r w:rsidRPr="0013177F">
        <w:rPr>
          <w:rFonts w:ascii="PTSerif-Regular" w:hAnsi="PTSerif-Regular" w:cs="PTSerif-Regular"/>
          <w:color w:val="000000"/>
          <w:sz w:val="24"/>
          <w:szCs w:val="24"/>
          <w:highlight w:val="yellow"/>
        </w:rPr>
        <w:t>et seq.). For the purposes of this</w:t>
      </w:r>
    </w:p>
    <w:p w14:paraId="70C495EF" w14:textId="77777777" w:rsidR="00E24350" w:rsidRPr="0013177F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  <w:highlight w:val="yellow"/>
        </w:rPr>
      </w:pPr>
      <w:r w:rsidRPr="0013177F">
        <w:rPr>
          <w:rFonts w:ascii="PTSerif-Regular" w:hAnsi="PTSerif-Regular" w:cs="PTSerif-Regular"/>
          <w:color w:val="000000"/>
          <w:sz w:val="24"/>
          <w:szCs w:val="24"/>
          <w:highlight w:val="yellow"/>
        </w:rPr>
        <w:t>chapter, as used in the Subdivided Land Sales Act, the terms:</w:t>
      </w:r>
    </w:p>
    <w:p w14:paraId="40B8EA76" w14:textId="77777777" w:rsidR="00E24350" w:rsidRPr="0013177F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  <w:highlight w:val="yellow"/>
        </w:rPr>
      </w:pPr>
      <w:r w:rsidRPr="0013177F">
        <w:rPr>
          <w:rFonts w:ascii="PTSerif-Regular" w:hAnsi="PTSerif-Regular" w:cs="PTSerif-Regular"/>
          <w:color w:val="000000"/>
          <w:sz w:val="24"/>
          <w:szCs w:val="24"/>
          <w:highlight w:val="yellow"/>
        </w:rPr>
        <w:t>"Covenants," "deed restrictions," or "other recorded instruments" for the management,</w:t>
      </w:r>
    </w:p>
    <w:p w14:paraId="1107756E" w14:textId="77777777" w:rsidR="00E24350" w:rsidRPr="0013177F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  <w:highlight w:val="yellow"/>
        </w:rPr>
      </w:pPr>
      <w:r w:rsidRPr="0013177F">
        <w:rPr>
          <w:rFonts w:ascii="PTSerif-Regular" w:hAnsi="PTSerif-Regular" w:cs="PTSerif-Regular"/>
          <w:color w:val="000000"/>
          <w:sz w:val="24"/>
          <w:szCs w:val="24"/>
          <w:highlight w:val="yellow"/>
        </w:rPr>
        <w:t>regulation, and control of a development are deemed to correspond with the term "declaration."</w:t>
      </w:r>
    </w:p>
    <w:p w14:paraId="6630B827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 w:rsidRPr="0013177F">
        <w:rPr>
          <w:rFonts w:ascii="PTSerif-Regular" w:hAnsi="PTSerif-Regular" w:cs="PTSerif-Regular"/>
          <w:color w:val="000000"/>
          <w:sz w:val="24"/>
          <w:szCs w:val="24"/>
          <w:highlight w:val="yellow"/>
        </w:rPr>
        <w:t>"Developer" is deemed to correspond with the term "declarant."</w:t>
      </w:r>
    </w:p>
    <w:p w14:paraId="76159D09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"Subdivision" is deemed to correspond with the term "development."</w:t>
      </w:r>
    </w:p>
    <w:p w14:paraId="36365F8D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B. This chapter supersedes the Subdivided Land Sales Act (§ </w:t>
      </w:r>
      <w:r>
        <w:rPr>
          <w:rFonts w:ascii="PTSerif-Regular" w:hAnsi="PTSerif-Regular" w:cs="PTSerif-Regular"/>
          <w:color w:val="3499DC"/>
          <w:sz w:val="24"/>
          <w:szCs w:val="24"/>
        </w:rPr>
        <w:t xml:space="preserve">55.1-2300 </w:t>
      </w:r>
      <w:r>
        <w:rPr>
          <w:rFonts w:ascii="PTSerif-Regular" w:hAnsi="PTSerif-Regular" w:cs="PTSerif-Regular"/>
          <w:color w:val="000000"/>
          <w:sz w:val="24"/>
          <w:szCs w:val="24"/>
        </w:rPr>
        <w:t>et seq.), and no</w:t>
      </w:r>
    </w:p>
    <w:p w14:paraId="5EFC72AC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development shall be subject to the Subdivided Land Sales Act on or after July 1, 1998.</w:t>
      </w:r>
    </w:p>
    <w:p w14:paraId="15C81125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This chapter shall not be construed to affect the validity of any provision of any declaration</w:t>
      </w:r>
    </w:p>
    <w:p w14:paraId="3746780E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recorded prior to July 1, 1998, provided, however, that this chapter shall be applicable to any</w:t>
      </w:r>
    </w:p>
    <w:p w14:paraId="25789318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development established prior to the enactment of the Subdivided Land Sales Act (§ </w:t>
      </w:r>
      <w:r>
        <w:rPr>
          <w:rFonts w:ascii="PTSerif-Regular" w:hAnsi="PTSerif-Regular" w:cs="PTSerif-Regular"/>
          <w:color w:val="3499DC"/>
          <w:sz w:val="24"/>
          <w:szCs w:val="24"/>
        </w:rPr>
        <w:t xml:space="preserve">55.1-2300 </w:t>
      </w:r>
      <w:r>
        <w:rPr>
          <w:rFonts w:ascii="PTSerif-Regular" w:hAnsi="PTSerif-Regular" w:cs="PTSerif-Regular"/>
          <w:color w:val="000000"/>
          <w:sz w:val="24"/>
          <w:szCs w:val="24"/>
        </w:rPr>
        <w:t>et</w:t>
      </w:r>
    </w:p>
    <w:p w14:paraId="1DAFC9AD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proofErr w:type="gramStart"/>
      <w:r>
        <w:rPr>
          <w:rFonts w:ascii="PTSerif-Regular" w:hAnsi="PTSerif-Regular" w:cs="PTSerif-Regular"/>
          <w:color w:val="000000"/>
          <w:sz w:val="24"/>
          <w:szCs w:val="24"/>
        </w:rPr>
        <w:t>seq.)(</w:t>
      </w:r>
      <w:proofErr w:type="spellStart"/>
      <w:proofErr w:type="gramEnd"/>
      <w:r>
        <w:rPr>
          <w:rFonts w:ascii="PTSerif-Regular" w:hAnsi="PTSerif-Regular" w:cs="PTSerif-Regular"/>
          <w:color w:val="000000"/>
          <w:sz w:val="24"/>
          <w:szCs w:val="24"/>
        </w:rPr>
        <w:t>i</w:t>
      </w:r>
      <w:proofErr w:type="spellEnd"/>
      <w:r>
        <w:rPr>
          <w:rFonts w:ascii="PTSerif-Regular" w:hAnsi="PTSerif-Regular" w:cs="PTSerif-Regular"/>
          <w:color w:val="000000"/>
          <w:sz w:val="24"/>
          <w:szCs w:val="24"/>
        </w:rPr>
        <w:t>) located in a county with an urban county executive form of government, (ii) containing</w:t>
      </w:r>
    </w:p>
    <w:p w14:paraId="7BD8B009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500 or more lots, (iii) each lot of which is located within the boundaries of a watershed</w:t>
      </w:r>
    </w:p>
    <w:p w14:paraId="42E64055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improvement district established pursuant to Article 3 (§ </w:t>
      </w:r>
      <w:r>
        <w:rPr>
          <w:rFonts w:ascii="PTSerif-Regular" w:hAnsi="PTSerif-Regular" w:cs="PTSerif-Regular"/>
          <w:color w:val="3499DC"/>
          <w:sz w:val="24"/>
          <w:szCs w:val="24"/>
        </w:rPr>
        <w:t xml:space="preserve">10.1-614 </w:t>
      </w:r>
      <w:r>
        <w:rPr>
          <w:rFonts w:ascii="PTSerif-Regular" w:hAnsi="PTSerif-Regular" w:cs="PTSerif-Regular"/>
          <w:color w:val="000000"/>
          <w:sz w:val="24"/>
          <w:szCs w:val="24"/>
        </w:rPr>
        <w:t>et seq.) of Chapter 6 of Title</w:t>
      </w:r>
    </w:p>
    <w:p w14:paraId="163EC87C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10.1, and (iv) each lot of which is subject to substantially similar deed restrictions, which shall be</w:t>
      </w:r>
    </w:p>
    <w:p w14:paraId="019DFB17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considered a declaration under this chapter.</w:t>
      </w:r>
    </w:p>
    <w:p w14:paraId="24B6641E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In addition, any development established prior to July 1, 1978, may specifically provide for the</w:t>
      </w:r>
    </w:p>
    <w:p w14:paraId="042BA6AC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applicability of the provisions of this chapter.</w:t>
      </w:r>
    </w:p>
    <w:p w14:paraId="19A5D650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2 2/5/2024 12:00:00 AM</w:t>
      </w:r>
    </w:p>
    <w:p w14:paraId="0A1B7147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C. This chapter shall not be construed to affect the validity of any provision of any prior</w:t>
      </w:r>
    </w:p>
    <w:p w14:paraId="59D56115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declaration; however, to the extent that the declaration is silent, the provisions of this chapter</w:t>
      </w:r>
    </w:p>
    <w:p w14:paraId="69FA523B" w14:textId="77777777" w:rsidR="00E24350" w:rsidRPr="0013177F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  <w:highlight w:val="yellow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shall apply. </w:t>
      </w:r>
      <w:r w:rsidRPr="0013177F">
        <w:rPr>
          <w:rFonts w:ascii="PTSerif-Regular" w:hAnsi="PTSerif-Regular" w:cs="PTSerif-Regular"/>
          <w:color w:val="000000"/>
          <w:sz w:val="24"/>
          <w:szCs w:val="24"/>
          <w:highlight w:val="yellow"/>
        </w:rPr>
        <w:t xml:space="preserve">If </w:t>
      </w:r>
      <w:proofErr w:type="spellStart"/>
      <w:r w:rsidRPr="0013177F">
        <w:rPr>
          <w:rFonts w:ascii="PTSerif-Regular" w:hAnsi="PTSerif-Regular" w:cs="PTSerif-Regular"/>
          <w:color w:val="000000"/>
          <w:sz w:val="24"/>
          <w:szCs w:val="24"/>
          <w:highlight w:val="yellow"/>
        </w:rPr>
        <w:t>any one</w:t>
      </w:r>
      <w:proofErr w:type="spellEnd"/>
      <w:r w:rsidRPr="0013177F">
        <w:rPr>
          <w:rFonts w:ascii="PTSerif-Regular" w:hAnsi="PTSerif-Regular" w:cs="PTSerif-Regular"/>
          <w:color w:val="000000"/>
          <w:sz w:val="24"/>
          <w:szCs w:val="24"/>
          <w:highlight w:val="yellow"/>
        </w:rPr>
        <w:t xml:space="preserve"> lot in a development is subject to the provisions of this chapter, all lots in</w:t>
      </w:r>
    </w:p>
    <w:p w14:paraId="4331A3A9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 w:rsidRPr="0013177F">
        <w:rPr>
          <w:rFonts w:ascii="PTSerif-Regular" w:hAnsi="PTSerif-Regular" w:cs="PTSerif-Regular"/>
          <w:color w:val="000000"/>
          <w:sz w:val="24"/>
          <w:szCs w:val="24"/>
          <w:highlight w:val="yellow"/>
        </w:rPr>
        <w:t>the development shall be subject to the provisions of this chapter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 notwithstanding the fact that</w:t>
      </w:r>
    </w:p>
    <w:p w14:paraId="62605865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such lots would otherwise be excluded from the provisions of this chapter. Notwithstanding any</w:t>
      </w:r>
    </w:p>
    <w:p w14:paraId="252BF7E7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provisions of this chapter, a declaration may specifically provide for the applicability of the</w:t>
      </w:r>
    </w:p>
    <w:p w14:paraId="22D23143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provisions of this chapter. The granting of rights in this chapter shall not be construed to imply</w:t>
      </w:r>
    </w:p>
    <w:p w14:paraId="74B890BB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that such rights did not exist with respect to any development created in the Commonwealth</w:t>
      </w:r>
    </w:p>
    <w:p w14:paraId="67955B61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before July 1, 1989.</w:t>
      </w:r>
    </w:p>
    <w:p w14:paraId="67DF8568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D. This chapter shall not apply to the (</w:t>
      </w:r>
      <w:proofErr w:type="spellStart"/>
      <w:r>
        <w:rPr>
          <w:rFonts w:ascii="PTSerif-Regular" w:hAnsi="PTSerif-Regular" w:cs="PTSerif-Regular"/>
          <w:color w:val="000000"/>
          <w:sz w:val="24"/>
          <w:szCs w:val="24"/>
        </w:rPr>
        <w:t>i</w:t>
      </w:r>
      <w:proofErr w:type="spellEnd"/>
      <w:r>
        <w:rPr>
          <w:rFonts w:ascii="PTSerif-Regular" w:hAnsi="PTSerif-Regular" w:cs="PTSerif-Regular"/>
          <w:color w:val="000000"/>
          <w:sz w:val="24"/>
          <w:szCs w:val="24"/>
        </w:rPr>
        <w:t>) provisions of documents of, (ii) operations of any</w:t>
      </w:r>
    </w:p>
    <w:p w14:paraId="050DD993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association governing, or (iii) relationship of a member to any association governing</w:t>
      </w:r>
    </w:p>
    <w:p w14:paraId="7F609A5D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condominiums created pursuant to the Condominium Act (§ </w:t>
      </w:r>
      <w:r>
        <w:rPr>
          <w:rFonts w:ascii="PTSerif-Regular" w:hAnsi="PTSerif-Regular" w:cs="PTSerif-Regular"/>
          <w:color w:val="3499DC"/>
          <w:sz w:val="24"/>
          <w:szCs w:val="24"/>
        </w:rPr>
        <w:t xml:space="preserve">55.1-1900 </w:t>
      </w:r>
      <w:r>
        <w:rPr>
          <w:rFonts w:ascii="PTSerif-Regular" w:hAnsi="PTSerif-Regular" w:cs="PTSerif-Regular"/>
          <w:color w:val="000000"/>
          <w:sz w:val="24"/>
          <w:szCs w:val="24"/>
        </w:rPr>
        <w:t>et seq.), cooperatives</w:t>
      </w:r>
    </w:p>
    <w:p w14:paraId="380EEA4E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created pursuant to the Virginia Real Estate Cooperative Act (§ </w:t>
      </w:r>
      <w:r>
        <w:rPr>
          <w:rFonts w:ascii="PTSerif-Regular" w:hAnsi="PTSerif-Regular" w:cs="PTSerif-Regular"/>
          <w:color w:val="3499DC"/>
          <w:sz w:val="24"/>
          <w:szCs w:val="24"/>
        </w:rPr>
        <w:t xml:space="preserve">55.1-2100 </w:t>
      </w:r>
      <w:r>
        <w:rPr>
          <w:rFonts w:ascii="PTSerif-Regular" w:hAnsi="PTSerif-Regular" w:cs="PTSerif-Regular"/>
          <w:color w:val="000000"/>
          <w:sz w:val="24"/>
          <w:szCs w:val="24"/>
        </w:rPr>
        <w:t>et seq.), time-shares</w:t>
      </w:r>
    </w:p>
    <w:p w14:paraId="2F3F8A61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created pursuant to the Virginia Real Estate Time-Share Act (§ </w:t>
      </w:r>
      <w:r>
        <w:rPr>
          <w:rFonts w:ascii="PTSerif-Regular" w:hAnsi="PTSerif-Regular" w:cs="PTSerif-Regular"/>
          <w:color w:val="3499DC"/>
          <w:sz w:val="24"/>
          <w:szCs w:val="24"/>
        </w:rPr>
        <w:t xml:space="preserve">55.1-2200 </w:t>
      </w:r>
      <w:r>
        <w:rPr>
          <w:rFonts w:ascii="PTSerif-Regular" w:hAnsi="PTSerif-Regular" w:cs="PTSerif-Regular"/>
          <w:color w:val="000000"/>
          <w:sz w:val="24"/>
          <w:szCs w:val="24"/>
        </w:rPr>
        <w:t>et seq.), or membership</w:t>
      </w:r>
    </w:p>
    <w:p w14:paraId="33AC6F20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campgrounds created pursuant to the Virginia Membership Camping Act (§ </w:t>
      </w:r>
      <w:r>
        <w:rPr>
          <w:rFonts w:ascii="PTSerif-Regular" w:hAnsi="PTSerif-Regular" w:cs="PTSerif-Regular"/>
          <w:color w:val="3499DC"/>
          <w:sz w:val="24"/>
          <w:szCs w:val="24"/>
        </w:rPr>
        <w:t xml:space="preserve">59.1-311 </w:t>
      </w:r>
      <w:r>
        <w:rPr>
          <w:rFonts w:ascii="PTSerif-Regular" w:hAnsi="PTSerif-Regular" w:cs="PTSerif-Regular"/>
          <w:color w:val="000000"/>
          <w:sz w:val="24"/>
          <w:szCs w:val="24"/>
        </w:rPr>
        <w:t>et seq.).</w:t>
      </w:r>
    </w:p>
    <w:p w14:paraId="792FE7D4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This chapter shall not apply to any nonstock, nonprofit, taxable corporation with nonmandatory</w:t>
      </w:r>
    </w:p>
    <w:p w14:paraId="3DDD9B9D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membership which, as its primary function, makes available golf, ski, and other recreational</w:t>
      </w:r>
    </w:p>
    <w:p w14:paraId="79A7A994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facilities both to its members and to the general public.</w:t>
      </w:r>
    </w:p>
    <w:p w14:paraId="302180E9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1989, c. 679, § 55-508; 1991, c. 667; 1992, c. 677; 1998, cc. </w:t>
      </w:r>
      <w:r>
        <w:rPr>
          <w:rFonts w:ascii="PTSerif-Regular" w:hAnsi="PTSerif-Regular" w:cs="PTSerif-Regular"/>
          <w:color w:val="3499DC"/>
          <w:sz w:val="24"/>
          <w:szCs w:val="24"/>
        </w:rPr>
        <w:t>32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, </w:t>
      </w:r>
      <w:r>
        <w:rPr>
          <w:rFonts w:ascii="PTSerif-Regular" w:hAnsi="PTSerif-Regular" w:cs="PTSerif-Regular"/>
          <w:color w:val="3499DC"/>
          <w:sz w:val="24"/>
          <w:szCs w:val="24"/>
        </w:rPr>
        <w:t>623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;2003, c. </w:t>
      </w:r>
      <w:r>
        <w:rPr>
          <w:rFonts w:ascii="PTSerif-Regular" w:hAnsi="PTSerif-Regular" w:cs="PTSerif-Regular"/>
          <w:color w:val="3499DC"/>
          <w:sz w:val="24"/>
          <w:szCs w:val="24"/>
        </w:rPr>
        <w:t>422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;2005, c. </w:t>
      </w:r>
      <w:r>
        <w:rPr>
          <w:rFonts w:ascii="PTSerif-Regular" w:hAnsi="PTSerif-Regular" w:cs="PTSerif-Regular"/>
          <w:color w:val="3499DC"/>
          <w:sz w:val="24"/>
          <w:szCs w:val="24"/>
        </w:rPr>
        <w:t>668</w:t>
      </w:r>
      <w:r>
        <w:rPr>
          <w:rFonts w:ascii="PTSerif-Regular" w:hAnsi="PTSerif-Regular" w:cs="PTSerif-Regular"/>
          <w:color w:val="000000"/>
          <w:sz w:val="24"/>
          <w:szCs w:val="24"/>
        </w:rPr>
        <w:t>;2008,</w:t>
      </w:r>
    </w:p>
    <w:p w14:paraId="105B4516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cc. </w:t>
      </w:r>
      <w:r>
        <w:rPr>
          <w:rFonts w:ascii="PTSerif-Regular" w:hAnsi="PTSerif-Regular" w:cs="PTSerif-Regular"/>
          <w:color w:val="3499DC"/>
          <w:sz w:val="24"/>
          <w:szCs w:val="24"/>
        </w:rPr>
        <w:t>851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, </w:t>
      </w:r>
      <w:r>
        <w:rPr>
          <w:rFonts w:ascii="PTSerif-Regular" w:hAnsi="PTSerif-Regular" w:cs="PTSerif-Regular"/>
          <w:color w:val="3499DC"/>
          <w:sz w:val="24"/>
          <w:szCs w:val="24"/>
        </w:rPr>
        <w:t>871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;2018, c. </w:t>
      </w:r>
      <w:r>
        <w:rPr>
          <w:rFonts w:ascii="PTSerif-Regular" w:hAnsi="PTSerif-Regular" w:cs="PTSerif-Regular"/>
          <w:color w:val="3499DC"/>
          <w:sz w:val="24"/>
          <w:szCs w:val="24"/>
        </w:rPr>
        <w:t>645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;2019, c. </w:t>
      </w:r>
      <w:r>
        <w:rPr>
          <w:rFonts w:ascii="PTSerif-Regular" w:hAnsi="PTSerif-Regular" w:cs="PTSerif-Regular"/>
          <w:color w:val="3499DC"/>
          <w:sz w:val="24"/>
          <w:szCs w:val="24"/>
        </w:rPr>
        <w:t>712</w:t>
      </w:r>
      <w:r>
        <w:rPr>
          <w:rFonts w:ascii="PTSerif-Regular" w:hAnsi="PTSerif-Regular" w:cs="PTSerif-Regular"/>
          <w:color w:val="000000"/>
          <w:sz w:val="24"/>
          <w:szCs w:val="24"/>
        </w:rPr>
        <w:t>.</w:t>
      </w:r>
    </w:p>
    <w:p w14:paraId="187619B0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§ 55.1-1802. Developer to register and file annual report; payment of real estate taxes</w:t>
      </w:r>
    </w:p>
    <w:p w14:paraId="05C42D5D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attributable to the common area</w:t>
      </w:r>
    </w:p>
    <w:p w14:paraId="520CF3A5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lastRenderedPageBreak/>
        <w:t>A. Unless control of the association has been transferred to the members, the developer shall</w:t>
      </w:r>
    </w:p>
    <w:p w14:paraId="55EBD6E2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register the association with the Common Interest Community Board within 30 days after</w:t>
      </w:r>
    </w:p>
    <w:p w14:paraId="539F830D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recordation of the declaration and thereafter shall ensure that the report required pursuant to §</w:t>
      </w:r>
    </w:p>
    <w:p w14:paraId="29737998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3499DC"/>
          <w:sz w:val="24"/>
          <w:szCs w:val="24"/>
        </w:rPr>
        <w:t xml:space="preserve">55.1-1835 </w:t>
      </w:r>
      <w:r>
        <w:rPr>
          <w:rFonts w:ascii="PTSerif-Regular" w:hAnsi="PTSerif-Regular" w:cs="PTSerif-Regular"/>
          <w:color w:val="000000"/>
          <w:sz w:val="24"/>
          <w:szCs w:val="24"/>
        </w:rPr>
        <w:t>and any required update has been filed.</w:t>
      </w:r>
    </w:p>
    <w:p w14:paraId="4E0C76F6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B. Upon the transfer of the common area to the association, the developer shall pay all real estate</w:t>
      </w:r>
    </w:p>
    <w:p w14:paraId="4F3CA4CA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taxes attributable to the open or common space as defined in § </w:t>
      </w:r>
      <w:r>
        <w:rPr>
          <w:rFonts w:ascii="PTSerif-Regular" w:hAnsi="PTSerif-Regular" w:cs="PTSerif-Regular"/>
          <w:color w:val="3499DC"/>
          <w:sz w:val="24"/>
          <w:szCs w:val="24"/>
        </w:rPr>
        <w:t xml:space="preserve">58.1-3284.1 </w:t>
      </w:r>
      <w:r>
        <w:rPr>
          <w:rFonts w:ascii="PTSerif-Regular" w:hAnsi="PTSerif-Regular" w:cs="PTSerif-Regular"/>
          <w:color w:val="000000"/>
          <w:sz w:val="24"/>
          <w:szCs w:val="24"/>
        </w:rPr>
        <w:t>through the date of</w:t>
      </w:r>
    </w:p>
    <w:p w14:paraId="648AC906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the transfer to the association.</w:t>
      </w:r>
    </w:p>
    <w:p w14:paraId="3B4EDDBF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1993, c. 956, § 55-509.1; 2018, c. </w:t>
      </w:r>
      <w:r>
        <w:rPr>
          <w:rFonts w:ascii="PTSerif-Regular" w:hAnsi="PTSerif-Regular" w:cs="PTSerif-Regular"/>
          <w:color w:val="3499DC"/>
          <w:sz w:val="24"/>
          <w:szCs w:val="24"/>
        </w:rPr>
        <w:t>733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;2019, c. </w:t>
      </w:r>
      <w:r>
        <w:rPr>
          <w:rFonts w:ascii="PTSerif-Regular" w:hAnsi="PTSerif-Regular" w:cs="PTSerif-Regular"/>
          <w:color w:val="3499DC"/>
          <w:sz w:val="24"/>
          <w:szCs w:val="24"/>
        </w:rPr>
        <w:t>712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;2023, cc. </w:t>
      </w:r>
      <w:r>
        <w:rPr>
          <w:rFonts w:ascii="PTSerif-Regular" w:hAnsi="PTSerif-Regular" w:cs="PTSerif-Regular"/>
          <w:color w:val="3499DC"/>
          <w:sz w:val="24"/>
          <w:szCs w:val="24"/>
        </w:rPr>
        <w:t>387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, </w:t>
      </w:r>
      <w:r>
        <w:rPr>
          <w:rFonts w:ascii="PTSerif-Regular" w:hAnsi="PTSerif-Regular" w:cs="PTSerif-Regular"/>
          <w:color w:val="3499DC"/>
          <w:sz w:val="24"/>
          <w:szCs w:val="24"/>
        </w:rPr>
        <w:t>388</w:t>
      </w:r>
      <w:r>
        <w:rPr>
          <w:rFonts w:ascii="PTSerif-Regular" w:hAnsi="PTSerif-Regular" w:cs="PTSerif-Regular"/>
          <w:color w:val="000000"/>
          <w:sz w:val="24"/>
          <w:szCs w:val="24"/>
        </w:rPr>
        <w:t>.</w:t>
      </w:r>
    </w:p>
    <w:p w14:paraId="5B9DB7CF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§ 55.1-1803. Limitation on certain contracts and leases by declarant</w:t>
      </w:r>
    </w:p>
    <w:p w14:paraId="4CA16EB8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A. If entered into any time prior to the expiration of the period of declarant control contemplated</w:t>
      </w:r>
    </w:p>
    <w:p w14:paraId="68215F9C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by the declaration, no contract or lease entered into with the declarant or any entity controlled</w:t>
      </w:r>
    </w:p>
    <w:p w14:paraId="635DCA8C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by the declarant, management contract, or employment contract that is directly or indirectly</w:t>
      </w:r>
    </w:p>
    <w:p w14:paraId="203045C3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made by or on behalf of the association, its board of directors, or the lot owners as a group shall</w:t>
      </w:r>
    </w:p>
    <w:p w14:paraId="76F108B4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be entered into for a period in excess of five years. Any such contract or agreement may be</w:t>
      </w:r>
    </w:p>
    <w:p w14:paraId="17E7CA71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terminated without penalty by the association or its board of directors upon not less than 90</w:t>
      </w:r>
    </w:p>
    <w:p w14:paraId="324E1E01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days' written notice to the other party given no later than 60 days after the expiration of the</w:t>
      </w:r>
    </w:p>
    <w:p w14:paraId="79E1D4BE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period of declarant control contemplated by the declaration.</w:t>
      </w:r>
    </w:p>
    <w:p w14:paraId="67AB68B1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B. If entered into any time prior to the expiration of the period of declarant control contemplated</w:t>
      </w:r>
    </w:p>
    <w:p w14:paraId="35DC4F41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by the declaration, any contract or lease entered into with the declarant or any entity controlled</w:t>
      </w:r>
    </w:p>
    <w:p w14:paraId="5FD93B3E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by the declarant, management contract, or employment contract that is directly or indirectly</w:t>
      </w:r>
    </w:p>
    <w:p w14:paraId="2BC29011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3 2/5/2024 12:00:00 AM</w:t>
      </w:r>
    </w:p>
    <w:p w14:paraId="621DAE25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made by or on behalf of the association, its board of directors, or the lot owners as a group may</w:t>
      </w:r>
    </w:p>
    <w:p w14:paraId="27AEB6B5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be renewed for periods not in excess of five years; however, at the end of any five-year period,</w:t>
      </w:r>
    </w:p>
    <w:p w14:paraId="74A3FB7E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the association or its board of directors may terminate any further renewals or extensions of such</w:t>
      </w:r>
    </w:p>
    <w:p w14:paraId="51F40463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contract or lease.</w:t>
      </w:r>
    </w:p>
    <w:p w14:paraId="19592E4C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C. If entered into at any time prior to the expiration of the period of declarant control</w:t>
      </w:r>
    </w:p>
    <w:p w14:paraId="0D51D568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contemplated by the declaration, any contract, lease, or agreement, other than those subject to</w:t>
      </w:r>
    </w:p>
    <w:p w14:paraId="1774A850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the provisions of subsection A or B, may be entered into by or on behalf of the association, its</w:t>
      </w:r>
    </w:p>
    <w:p w14:paraId="7169BB02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board of directors, or the lot owners as a group if such contract, lease, or agreement is bona fide</w:t>
      </w:r>
    </w:p>
    <w:p w14:paraId="0038338B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and is commercially reasonable to the association at the time entered into under the</w:t>
      </w:r>
    </w:p>
    <w:p w14:paraId="071DF9B2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circumstances.</w:t>
      </w:r>
    </w:p>
    <w:p w14:paraId="2400DCDC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D. This section shall be strictly construed to protect the rights of the lot owners.</w:t>
      </w:r>
    </w:p>
    <w:p w14:paraId="5025B8CE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2012, c. </w:t>
      </w:r>
      <w:r>
        <w:rPr>
          <w:rFonts w:ascii="PTSerif-Regular" w:hAnsi="PTSerif-Regular" w:cs="PTSerif-Regular"/>
          <w:color w:val="3499DC"/>
          <w:sz w:val="24"/>
          <w:szCs w:val="24"/>
        </w:rPr>
        <w:t>671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, § 55-509.1:1; 2019, c. </w:t>
      </w:r>
      <w:r>
        <w:rPr>
          <w:rFonts w:ascii="PTSerif-Regular" w:hAnsi="PTSerif-Regular" w:cs="PTSerif-Regular"/>
          <w:color w:val="3499DC"/>
          <w:sz w:val="24"/>
          <w:szCs w:val="24"/>
        </w:rPr>
        <w:t>712</w:t>
      </w:r>
      <w:r>
        <w:rPr>
          <w:rFonts w:ascii="PTSerif-Regular" w:hAnsi="PTSerif-Regular" w:cs="PTSerif-Regular"/>
          <w:color w:val="000000"/>
          <w:sz w:val="24"/>
          <w:szCs w:val="24"/>
        </w:rPr>
        <w:t>.</w:t>
      </w:r>
    </w:p>
    <w:p w14:paraId="522FA012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§ 55.1-1804. Documents to be provided by declarant upon transfer of control</w:t>
      </w:r>
    </w:p>
    <w:p w14:paraId="081CC3FC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Unless previously provided to the board of directors of the association, once the majority of the</w:t>
      </w:r>
    </w:p>
    <w:p w14:paraId="52974E2C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members of the board of directors other than the declarant are owners of improved lots in the</w:t>
      </w:r>
    </w:p>
    <w:p w14:paraId="119ECD99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association and the declarant no longer </w:t>
      </w:r>
      <w:proofErr w:type="gramStart"/>
      <w:r>
        <w:rPr>
          <w:rFonts w:ascii="PTSerif-Regular" w:hAnsi="PTSerif-Regular" w:cs="PTSerif-Regular"/>
          <w:color w:val="000000"/>
          <w:sz w:val="24"/>
          <w:szCs w:val="24"/>
        </w:rPr>
        <w:t>holds</w:t>
      </w:r>
      <w:proofErr w:type="gramEnd"/>
      <w:r>
        <w:rPr>
          <w:rFonts w:ascii="PTSerif-Regular" w:hAnsi="PTSerif-Regular" w:cs="PTSerif-Regular"/>
          <w:color w:val="000000"/>
          <w:sz w:val="24"/>
          <w:szCs w:val="24"/>
        </w:rPr>
        <w:t xml:space="preserve"> a majority of the votes in the association, the</w:t>
      </w:r>
    </w:p>
    <w:p w14:paraId="1442115E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declarant shall provide to the board of directors or its designated agent the following: (</w:t>
      </w:r>
      <w:proofErr w:type="spellStart"/>
      <w:r>
        <w:rPr>
          <w:rFonts w:ascii="PTSerif-Regular" w:hAnsi="PTSerif-Regular" w:cs="PTSerif-Regular"/>
          <w:color w:val="000000"/>
          <w:sz w:val="24"/>
          <w:szCs w:val="24"/>
        </w:rPr>
        <w:t>i</w:t>
      </w:r>
      <w:proofErr w:type="spellEnd"/>
      <w:r>
        <w:rPr>
          <w:rFonts w:ascii="PTSerif-Regular" w:hAnsi="PTSerif-Regular" w:cs="PTSerif-Regular"/>
          <w:color w:val="000000"/>
          <w:sz w:val="24"/>
          <w:szCs w:val="24"/>
        </w:rPr>
        <w:t>) all</w:t>
      </w:r>
    </w:p>
    <w:p w14:paraId="45A1121F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association books and records held by or controlled by the declarant, including minute books and</w:t>
      </w:r>
    </w:p>
    <w:p w14:paraId="4F411A55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rules and regulations and all amendments to such rules and regulations that may have been</w:t>
      </w:r>
    </w:p>
    <w:p w14:paraId="0F9C1E60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promulgated; (ii) a statement of receipts and expenditures from the date of the recording of the</w:t>
      </w:r>
    </w:p>
    <w:p w14:paraId="73460723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association documents to the end of the regular accounting period immediately succeeding the</w:t>
      </w:r>
    </w:p>
    <w:p w14:paraId="608CC7BE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first election of the board of directors by the lot owners, not to exceed 60 days after the date of</w:t>
      </w:r>
    </w:p>
    <w:p w14:paraId="13D7B1F2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the election, such statement being prepared in an accurate and complete manner, utilizing the</w:t>
      </w:r>
    </w:p>
    <w:p w14:paraId="54D2564C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accrual method of accounting; (iii) the number of lots subject to the declaration; (iv) the number</w:t>
      </w:r>
    </w:p>
    <w:p w14:paraId="24458318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of lots that may be subject to the declaration upon completion of development; (v) a copy of the</w:t>
      </w:r>
    </w:p>
    <w:p w14:paraId="19C2EF43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latest available approved plans and specifications for all improvements in the project or as-built</w:t>
      </w:r>
    </w:p>
    <w:p w14:paraId="66619203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plans if available; (vi) all association insurance policies that are currently in force; (vii) written</w:t>
      </w:r>
    </w:p>
    <w:p w14:paraId="482B7187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unexpired warranties of the contractors, subcontractors, suppliers, and manufacturers, if any,</w:t>
      </w:r>
    </w:p>
    <w:p w14:paraId="45AF2C39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relative to all common area improvements, including stormwater facilities; (viii) any contracts in</w:t>
      </w:r>
    </w:p>
    <w:p w14:paraId="6C405AED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which the association is a contracting party; (ix) a list of manufacturers of paints, roofing</w:t>
      </w:r>
    </w:p>
    <w:p w14:paraId="7BED163A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materials, and other similar materials if specified for use on the association property; (x) the</w:t>
      </w:r>
    </w:p>
    <w:p w14:paraId="517AB112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lastRenderedPageBreak/>
        <w:t>number of members of the board of directors and number of such directors appointed by the</w:t>
      </w:r>
    </w:p>
    <w:p w14:paraId="6AE7DF12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declarant together with names and contact information of members of the board of directors; and</w:t>
      </w:r>
    </w:p>
    <w:p w14:paraId="5C65A614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(xi) an inventory and description of stormwater facilities located on the common area or which</w:t>
      </w:r>
    </w:p>
    <w:p w14:paraId="42A146E0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otherwise serve the development and for which the association has, or subsequently may have,</w:t>
      </w:r>
    </w:p>
    <w:p w14:paraId="4028D1A6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maintenance, repair, or replacement responsibility, together with the requirements for</w:t>
      </w:r>
    </w:p>
    <w:p w14:paraId="78FF91B6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maintenance thereof.</w:t>
      </w:r>
    </w:p>
    <w:p w14:paraId="7F85ED19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The requirement for delivery of stormwater facility information required by clause (xi) shall be</w:t>
      </w:r>
    </w:p>
    <w:p w14:paraId="4FE5CD32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deemed satisfied by delivery to the association of a final site plan or final construction drawings</w:t>
      </w:r>
    </w:p>
    <w:p w14:paraId="3DFDCD68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showing stormwater facilities as approved by a local government jurisdiction and applicable</w:t>
      </w:r>
    </w:p>
    <w:p w14:paraId="4CBDEB3E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recorded easements or agreements, if any, containing requirements for the maintenance, repair,</w:t>
      </w:r>
    </w:p>
    <w:p w14:paraId="2CF688E9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or replacement of the stormwater facilities.</w:t>
      </w:r>
    </w:p>
    <w:p w14:paraId="08EF0EE4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If the association is managed by a common interest community manager in which the declarant,</w:t>
      </w:r>
    </w:p>
    <w:p w14:paraId="561AF5CD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or its principals, has no pecuniary interest or management role, then such common interest</w:t>
      </w:r>
    </w:p>
    <w:p w14:paraId="6354A36B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4 2/5/2024 12:00:00 AM</w:t>
      </w:r>
    </w:p>
    <w:p w14:paraId="410E39EE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community manager shall have the responsibility to provide the documents and information</w:t>
      </w:r>
    </w:p>
    <w:p w14:paraId="59D1352D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required by clauses (</w:t>
      </w:r>
      <w:proofErr w:type="spellStart"/>
      <w:r>
        <w:rPr>
          <w:rFonts w:ascii="PTSerif-Regular" w:hAnsi="PTSerif-Regular" w:cs="PTSerif-Regular"/>
          <w:color w:val="000000"/>
          <w:sz w:val="24"/>
          <w:szCs w:val="24"/>
        </w:rPr>
        <w:t>i</w:t>
      </w:r>
      <w:proofErr w:type="spellEnd"/>
      <w:r>
        <w:rPr>
          <w:rFonts w:ascii="PTSerif-Regular" w:hAnsi="PTSerif-Regular" w:cs="PTSerif-Regular"/>
          <w:color w:val="000000"/>
          <w:sz w:val="24"/>
          <w:szCs w:val="24"/>
        </w:rPr>
        <w:t>), (ii), (vi), and (viii).</w:t>
      </w:r>
    </w:p>
    <w:p w14:paraId="49F1F7C2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1996, c. </w:t>
      </w:r>
      <w:r>
        <w:rPr>
          <w:rFonts w:ascii="PTSerif-Regular" w:hAnsi="PTSerif-Regular" w:cs="PTSerif-Regular"/>
          <w:color w:val="3499DC"/>
          <w:sz w:val="24"/>
          <w:szCs w:val="24"/>
        </w:rPr>
        <w:t>618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, § 55-509.2; 2008, cc. </w:t>
      </w:r>
      <w:r>
        <w:rPr>
          <w:rFonts w:ascii="PTSerif-Regular" w:hAnsi="PTSerif-Regular" w:cs="PTSerif-Regular"/>
          <w:color w:val="3499DC"/>
          <w:sz w:val="24"/>
          <w:szCs w:val="24"/>
        </w:rPr>
        <w:t>851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, </w:t>
      </w:r>
      <w:r>
        <w:rPr>
          <w:rFonts w:ascii="PTSerif-Regular" w:hAnsi="PTSerif-Regular" w:cs="PTSerif-Regular"/>
          <w:color w:val="3499DC"/>
          <w:sz w:val="24"/>
          <w:szCs w:val="24"/>
        </w:rPr>
        <w:t>871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;2012, c. </w:t>
      </w:r>
      <w:r>
        <w:rPr>
          <w:rFonts w:ascii="PTSerif-Regular" w:hAnsi="PTSerif-Regular" w:cs="PTSerif-Regular"/>
          <w:color w:val="3499DC"/>
          <w:sz w:val="24"/>
          <w:szCs w:val="24"/>
        </w:rPr>
        <w:t>671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;2019, cc. </w:t>
      </w:r>
      <w:r>
        <w:rPr>
          <w:rFonts w:ascii="PTSerif-Regular" w:hAnsi="PTSerif-Regular" w:cs="PTSerif-Regular"/>
          <w:color w:val="3499DC"/>
          <w:sz w:val="24"/>
          <w:szCs w:val="24"/>
        </w:rPr>
        <w:t>712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, </w:t>
      </w:r>
      <w:r>
        <w:rPr>
          <w:rFonts w:ascii="PTSerif-Regular" w:hAnsi="PTSerif-Regular" w:cs="PTSerif-Regular"/>
          <w:color w:val="3499DC"/>
          <w:sz w:val="24"/>
          <w:szCs w:val="24"/>
        </w:rPr>
        <w:t>724</w:t>
      </w:r>
      <w:r>
        <w:rPr>
          <w:rFonts w:ascii="PTSerif-Regular" w:hAnsi="PTSerif-Regular" w:cs="PTSerif-Regular"/>
          <w:color w:val="000000"/>
          <w:sz w:val="24"/>
          <w:szCs w:val="24"/>
        </w:rPr>
        <w:t>.</w:t>
      </w:r>
    </w:p>
    <w:p w14:paraId="62BAA358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§ 55.1-1805. Association charges</w:t>
      </w:r>
    </w:p>
    <w:p w14:paraId="2D1946F4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Except as expressly authorized in this chapter, in the declaration, or otherwise provided by law,</w:t>
      </w:r>
    </w:p>
    <w:p w14:paraId="3DC3CC44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no association shall (</w:t>
      </w:r>
      <w:proofErr w:type="spellStart"/>
      <w:r>
        <w:rPr>
          <w:rFonts w:ascii="PTSerif-Regular" w:hAnsi="PTSerif-Regular" w:cs="PTSerif-Regular"/>
          <w:color w:val="000000"/>
          <w:sz w:val="24"/>
          <w:szCs w:val="24"/>
        </w:rPr>
        <w:t>i</w:t>
      </w:r>
      <w:proofErr w:type="spellEnd"/>
      <w:r>
        <w:rPr>
          <w:rFonts w:ascii="PTSerif-Regular" w:hAnsi="PTSerif-Regular" w:cs="PTSerif-Regular"/>
          <w:color w:val="000000"/>
          <w:sz w:val="24"/>
          <w:szCs w:val="24"/>
        </w:rPr>
        <w:t>) make an assessment or impose a charge against a lot or a lot owner unless</w:t>
      </w:r>
    </w:p>
    <w:p w14:paraId="1B802D70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the charge is a fee for services provided or related to use of the common area or (ii) charge a fee</w:t>
      </w:r>
    </w:p>
    <w:p w14:paraId="1F5BE846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related to the issuance of a resale certificate pursuant to § 55.1-2309 or 55.1-2311 except as</w:t>
      </w:r>
    </w:p>
    <w:p w14:paraId="23EA7CF4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expressly authorized in § 55.1-2316. Nothing in this chapter shall be construed to authorize an</w:t>
      </w:r>
    </w:p>
    <w:p w14:paraId="75C866F7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association or common interest community manager to charge an inspection fee for an</w:t>
      </w:r>
    </w:p>
    <w:p w14:paraId="24231921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unimproved or improved lot except as provided in § 55.1-2316. The Common Interest</w:t>
      </w:r>
    </w:p>
    <w:p w14:paraId="7187C327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Community Board may assess a monetary penalty for a violation of this section against any (a)</w:t>
      </w:r>
    </w:p>
    <w:p w14:paraId="0056A9E8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association pursuant to § </w:t>
      </w:r>
      <w:r>
        <w:rPr>
          <w:rFonts w:ascii="PTSerif-Regular" w:hAnsi="PTSerif-Regular" w:cs="PTSerif-Regular"/>
          <w:color w:val="3499DC"/>
          <w:sz w:val="24"/>
          <w:szCs w:val="24"/>
        </w:rPr>
        <w:t xml:space="preserve">54.1-2351 </w:t>
      </w:r>
      <w:r>
        <w:rPr>
          <w:rFonts w:ascii="PTSerif-Regular" w:hAnsi="PTSerif-Regular" w:cs="PTSerif-Regular"/>
          <w:color w:val="000000"/>
          <w:sz w:val="24"/>
          <w:szCs w:val="24"/>
        </w:rPr>
        <w:t>or (b) common interest community manager pursuant to §</w:t>
      </w:r>
    </w:p>
    <w:p w14:paraId="17C0CAC7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3499DC"/>
          <w:sz w:val="24"/>
          <w:szCs w:val="24"/>
        </w:rPr>
        <w:t>54.1-2349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, and may issue a </w:t>
      </w:r>
      <w:proofErr w:type="gramStart"/>
      <w:r>
        <w:rPr>
          <w:rFonts w:ascii="PTSerif-Regular" w:hAnsi="PTSerif-Regular" w:cs="PTSerif-Regular"/>
          <w:color w:val="000000"/>
          <w:sz w:val="24"/>
          <w:szCs w:val="24"/>
        </w:rPr>
        <w:t>cease and desist</w:t>
      </w:r>
      <w:proofErr w:type="gramEnd"/>
      <w:r>
        <w:rPr>
          <w:rFonts w:ascii="PTSerif-Regular" w:hAnsi="PTSerif-Regular" w:cs="PTSerif-Regular"/>
          <w:color w:val="000000"/>
          <w:sz w:val="24"/>
          <w:szCs w:val="24"/>
        </w:rPr>
        <w:t xml:space="preserve"> order pursuant to § </w:t>
      </w:r>
      <w:r>
        <w:rPr>
          <w:rFonts w:ascii="PTSerif-Regular" w:hAnsi="PTSerif-Regular" w:cs="PTSerif-Regular"/>
          <w:color w:val="3499DC"/>
          <w:sz w:val="24"/>
          <w:szCs w:val="24"/>
        </w:rPr>
        <w:t>54.1-2352</w:t>
      </w:r>
      <w:r>
        <w:rPr>
          <w:rFonts w:ascii="PTSerif-Regular" w:hAnsi="PTSerif-Regular" w:cs="PTSerif-Regular"/>
          <w:color w:val="000000"/>
          <w:sz w:val="24"/>
          <w:szCs w:val="24"/>
        </w:rPr>
        <w:t>.</w:t>
      </w:r>
    </w:p>
    <w:p w14:paraId="5A2FEF30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2008, cc. </w:t>
      </w:r>
      <w:r>
        <w:rPr>
          <w:rFonts w:ascii="PTSerif-Regular" w:hAnsi="PTSerif-Regular" w:cs="PTSerif-Regular"/>
          <w:color w:val="3499DC"/>
          <w:sz w:val="24"/>
          <w:szCs w:val="24"/>
        </w:rPr>
        <w:t>851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, § 55-509.3, </w:t>
      </w:r>
      <w:r>
        <w:rPr>
          <w:rFonts w:ascii="PTSerif-Regular" w:hAnsi="PTSerif-Regular" w:cs="PTSerif-Regular"/>
          <w:color w:val="3499DC"/>
          <w:sz w:val="24"/>
          <w:szCs w:val="24"/>
        </w:rPr>
        <w:t>871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;2011, c. </w:t>
      </w:r>
      <w:r>
        <w:rPr>
          <w:rFonts w:ascii="PTSerif-Regular" w:hAnsi="PTSerif-Regular" w:cs="PTSerif-Regular"/>
          <w:color w:val="3499DC"/>
          <w:sz w:val="24"/>
          <w:szCs w:val="24"/>
        </w:rPr>
        <w:t>334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;2014, c. </w:t>
      </w:r>
      <w:r>
        <w:rPr>
          <w:rFonts w:ascii="PTSerif-Regular" w:hAnsi="PTSerif-Regular" w:cs="PTSerif-Regular"/>
          <w:color w:val="3499DC"/>
          <w:sz w:val="24"/>
          <w:szCs w:val="24"/>
        </w:rPr>
        <w:t>216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;2015, c. </w:t>
      </w:r>
      <w:r>
        <w:rPr>
          <w:rFonts w:ascii="PTSerif-Regular" w:hAnsi="PTSerif-Regular" w:cs="PTSerif-Regular"/>
          <w:color w:val="3499DC"/>
          <w:sz w:val="24"/>
          <w:szCs w:val="24"/>
        </w:rPr>
        <w:t>277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;2019, c. </w:t>
      </w:r>
      <w:r>
        <w:rPr>
          <w:rFonts w:ascii="PTSerif-Regular" w:hAnsi="PTSerif-Regular" w:cs="PTSerif-Regular"/>
          <w:color w:val="3499DC"/>
          <w:sz w:val="24"/>
          <w:szCs w:val="24"/>
        </w:rPr>
        <w:t>712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;2020, c. </w:t>
      </w:r>
      <w:r>
        <w:rPr>
          <w:rFonts w:ascii="PTSerif-Regular" w:hAnsi="PTSerif-Regular" w:cs="PTSerif-Regular"/>
          <w:color w:val="3499DC"/>
          <w:sz w:val="24"/>
          <w:szCs w:val="24"/>
        </w:rPr>
        <w:t>592</w:t>
      </w:r>
      <w:r>
        <w:rPr>
          <w:rFonts w:ascii="PTSerif-Regular" w:hAnsi="PTSerif-Regular" w:cs="PTSerif-Regular"/>
          <w:color w:val="000000"/>
          <w:sz w:val="24"/>
          <w:szCs w:val="24"/>
        </w:rPr>
        <w:t>;</w:t>
      </w:r>
    </w:p>
    <w:p w14:paraId="7BF7E3CD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2023, cc. </w:t>
      </w:r>
      <w:r>
        <w:rPr>
          <w:rFonts w:ascii="PTSerif-Regular" w:hAnsi="PTSerif-Regular" w:cs="PTSerif-Regular"/>
          <w:color w:val="3499DC"/>
          <w:sz w:val="24"/>
          <w:szCs w:val="24"/>
        </w:rPr>
        <w:t>387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, </w:t>
      </w:r>
      <w:r>
        <w:rPr>
          <w:rFonts w:ascii="PTSerif-Regular" w:hAnsi="PTSerif-Regular" w:cs="PTSerif-Regular"/>
          <w:color w:val="3499DC"/>
          <w:sz w:val="24"/>
          <w:szCs w:val="24"/>
        </w:rPr>
        <w:t>388</w:t>
      </w:r>
      <w:r>
        <w:rPr>
          <w:rFonts w:ascii="PTSerif-Regular" w:hAnsi="PTSerif-Regular" w:cs="PTSerif-Regular"/>
          <w:color w:val="000000"/>
          <w:sz w:val="24"/>
          <w:szCs w:val="24"/>
        </w:rPr>
        <w:t>.</w:t>
      </w:r>
    </w:p>
    <w:p w14:paraId="6FEB19F1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§ 55.1-1806. Rental of lots</w:t>
      </w:r>
    </w:p>
    <w:p w14:paraId="294F371A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A. Except as expressly authorized in this chapter, in the declaration, or as otherwise provided by</w:t>
      </w:r>
    </w:p>
    <w:p w14:paraId="5F01A05C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law, no association shall:</w:t>
      </w:r>
    </w:p>
    <w:p w14:paraId="5C71C0F0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1. Condition or prohibit the rental to a tenant of a lot by a lot owner or make an assessment or</w:t>
      </w:r>
    </w:p>
    <w:p w14:paraId="13039706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impose a charge except as provided in § </w:t>
      </w:r>
      <w:r>
        <w:rPr>
          <w:rFonts w:ascii="PTSerif-Regular" w:hAnsi="PTSerif-Regular" w:cs="PTSerif-Regular"/>
          <w:color w:val="3499DC"/>
          <w:sz w:val="24"/>
          <w:szCs w:val="24"/>
        </w:rPr>
        <w:t>55.1-1805</w:t>
      </w:r>
      <w:r>
        <w:rPr>
          <w:rFonts w:ascii="PTSerif-Regular" w:hAnsi="PTSerif-Regular" w:cs="PTSerif-Regular"/>
          <w:color w:val="000000"/>
          <w:sz w:val="24"/>
          <w:szCs w:val="24"/>
        </w:rPr>
        <w:t>;</w:t>
      </w:r>
    </w:p>
    <w:p w14:paraId="0BC580DF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2. Charge a rental fee, application fee, or other processing fee of any kind in excess of $50 during</w:t>
      </w:r>
    </w:p>
    <w:p w14:paraId="32EDADA0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the term of any lease;</w:t>
      </w:r>
    </w:p>
    <w:p w14:paraId="632A98F5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3499DC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3. Charge an annual or monthly rental fee or any other fee not expressly authorized in § </w:t>
      </w:r>
      <w:r>
        <w:rPr>
          <w:rFonts w:ascii="PTSerif-Regular" w:hAnsi="PTSerif-Regular" w:cs="PTSerif-Regular"/>
          <w:color w:val="3499DC"/>
          <w:sz w:val="24"/>
          <w:szCs w:val="24"/>
        </w:rPr>
        <w:t>55.1-</w:t>
      </w:r>
    </w:p>
    <w:p w14:paraId="743AD3EE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3499DC"/>
          <w:sz w:val="24"/>
          <w:szCs w:val="24"/>
        </w:rPr>
        <w:t>1805</w:t>
      </w:r>
      <w:r>
        <w:rPr>
          <w:rFonts w:ascii="PTSerif-Regular" w:hAnsi="PTSerif-Regular" w:cs="PTSerif-Regular"/>
          <w:color w:val="000000"/>
          <w:sz w:val="24"/>
          <w:szCs w:val="24"/>
        </w:rPr>
        <w:t>;</w:t>
      </w:r>
    </w:p>
    <w:p w14:paraId="0FE14501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4. Require the lot owner to use a lease or an addendum to the lease prepared by the association;</w:t>
      </w:r>
    </w:p>
    <w:p w14:paraId="5020EE6F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5. Charge any deposit from the lot owner or the tenant of the lot owner;</w:t>
      </w:r>
    </w:p>
    <w:p w14:paraId="1A680593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6. Have the authority to evict a tenant of any lot owner or to require any lot owner to execute a</w:t>
      </w:r>
    </w:p>
    <w:p w14:paraId="23AA8570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power of attorney authorizing the association to evict such a tenant; or</w:t>
      </w:r>
    </w:p>
    <w:p w14:paraId="5FCDD388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7. Refuse to recognize a person designated by the lot owner as the lot owner's authorized</w:t>
      </w:r>
    </w:p>
    <w:p w14:paraId="7638EAEF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representative under the provisions of § </w:t>
      </w:r>
      <w:r>
        <w:rPr>
          <w:rFonts w:ascii="PTSerif-Regular" w:hAnsi="PTSerif-Regular" w:cs="PTSerif-Regular"/>
          <w:color w:val="3499DC"/>
          <w:sz w:val="24"/>
          <w:szCs w:val="24"/>
        </w:rPr>
        <w:t>55.1-1823</w:t>
      </w:r>
      <w:r>
        <w:rPr>
          <w:rFonts w:ascii="PTSerif-Regular" w:hAnsi="PTSerif-Regular" w:cs="PTSerif-Regular"/>
          <w:color w:val="000000"/>
          <w:sz w:val="24"/>
          <w:szCs w:val="24"/>
        </w:rPr>
        <w:t>. Notwithstanding the foregoing, the</w:t>
      </w:r>
    </w:p>
    <w:p w14:paraId="0099CD90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requirements of § </w:t>
      </w:r>
      <w:r>
        <w:rPr>
          <w:rFonts w:ascii="PTSerif-Regular" w:hAnsi="PTSerif-Regular" w:cs="PTSerif-Regular"/>
          <w:color w:val="3499DC"/>
          <w:sz w:val="24"/>
          <w:szCs w:val="24"/>
        </w:rPr>
        <w:t xml:space="preserve">55.1-1828 </w:t>
      </w:r>
      <w:r>
        <w:rPr>
          <w:rFonts w:ascii="PTSerif-Regular" w:hAnsi="PTSerif-Regular" w:cs="PTSerif-Regular"/>
          <w:color w:val="000000"/>
          <w:sz w:val="24"/>
          <w:szCs w:val="24"/>
        </w:rPr>
        <w:t>and the declaration shall be satisfied before any such representative</w:t>
      </w:r>
    </w:p>
    <w:p w14:paraId="276FAECF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may exercise a vote on behalf of a lot owner as a proxy.</w:t>
      </w:r>
    </w:p>
    <w:p w14:paraId="0291F619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B. The association may require the lot owner to provide the association with (</w:t>
      </w:r>
      <w:proofErr w:type="spellStart"/>
      <w:r>
        <w:rPr>
          <w:rFonts w:ascii="PTSerif-Regular" w:hAnsi="PTSerif-Regular" w:cs="PTSerif-Regular"/>
          <w:color w:val="000000"/>
          <w:sz w:val="24"/>
          <w:szCs w:val="24"/>
        </w:rPr>
        <w:t>i</w:t>
      </w:r>
      <w:proofErr w:type="spellEnd"/>
      <w:r>
        <w:rPr>
          <w:rFonts w:ascii="PTSerif-Regular" w:hAnsi="PTSerif-Regular" w:cs="PTSerif-Regular"/>
          <w:color w:val="000000"/>
          <w:sz w:val="24"/>
          <w:szCs w:val="24"/>
        </w:rPr>
        <w:t>) the names and</w:t>
      </w:r>
    </w:p>
    <w:p w14:paraId="349AD338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contact information of and vehicle information for the tenants and authorized occupants under</w:t>
      </w:r>
    </w:p>
    <w:p w14:paraId="32A5DB09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such lease and (ii) the name and contact information of any authorized agent of the lot owner.</w:t>
      </w:r>
    </w:p>
    <w:p w14:paraId="1FD0A646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The association may require the lot owner to provide the association with the tenant's</w:t>
      </w:r>
    </w:p>
    <w:p w14:paraId="22879DE4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acknowledgment of and consent to any rules and regulations of the association.</w:t>
      </w:r>
    </w:p>
    <w:p w14:paraId="47C0F67A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lastRenderedPageBreak/>
        <w:t>C. The provisions of this section shall not apply to lots owned by the association.</w:t>
      </w:r>
    </w:p>
    <w:p w14:paraId="50BC82D2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5 2/5/2024 12:00:00 AM</w:t>
      </w:r>
    </w:p>
    <w:p w14:paraId="6AF38203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2015, c. </w:t>
      </w:r>
      <w:r>
        <w:rPr>
          <w:rFonts w:ascii="PTSerif-Regular" w:hAnsi="PTSerif-Regular" w:cs="PTSerif-Regular"/>
          <w:color w:val="3499DC"/>
          <w:sz w:val="24"/>
          <w:szCs w:val="24"/>
        </w:rPr>
        <w:t>277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, § 55-509.3:1; 2016, c. </w:t>
      </w:r>
      <w:r>
        <w:rPr>
          <w:rFonts w:ascii="PTSerif-Regular" w:hAnsi="PTSerif-Regular" w:cs="PTSerif-Regular"/>
          <w:color w:val="3499DC"/>
          <w:sz w:val="24"/>
          <w:szCs w:val="24"/>
        </w:rPr>
        <w:t>471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;2019, c. </w:t>
      </w:r>
      <w:r>
        <w:rPr>
          <w:rFonts w:ascii="PTSerif-Regular" w:hAnsi="PTSerif-Regular" w:cs="PTSerif-Regular"/>
          <w:color w:val="3499DC"/>
          <w:sz w:val="24"/>
          <w:szCs w:val="24"/>
        </w:rPr>
        <w:t>712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;2022, cc. </w:t>
      </w:r>
      <w:r>
        <w:rPr>
          <w:rFonts w:ascii="PTSerif-Regular" w:hAnsi="PTSerif-Regular" w:cs="PTSerif-Regular"/>
          <w:color w:val="3499DC"/>
          <w:sz w:val="24"/>
          <w:szCs w:val="24"/>
        </w:rPr>
        <w:t>65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, </w:t>
      </w:r>
      <w:r>
        <w:rPr>
          <w:rFonts w:ascii="PTSerif-Regular" w:hAnsi="PTSerif-Regular" w:cs="PTSerif-Regular"/>
          <w:color w:val="3499DC"/>
          <w:sz w:val="24"/>
          <w:szCs w:val="24"/>
        </w:rPr>
        <w:t>66</w:t>
      </w:r>
      <w:r>
        <w:rPr>
          <w:rFonts w:ascii="PTSerif-Regular" w:hAnsi="PTSerif-Regular" w:cs="PTSerif-Regular"/>
          <w:color w:val="000000"/>
          <w:sz w:val="24"/>
          <w:szCs w:val="24"/>
        </w:rPr>
        <w:t>.</w:t>
      </w:r>
    </w:p>
    <w:p w14:paraId="1ACF911F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§ 55.1-1807. Statement of lot owner rights</w:t>
      </w:r>
    </w:p>
    <w:p w14:paraId="27FF189F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Every lot owner who is a member in good standing of a property owners' association shall have</w:t>
      </w:r>
    </w:p>
    <w:p w14:paraId="006054BF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the following rights:</w:t>
      </w:r>
    </w:p>
    <w:p w14:paraId="0A9FD3B8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1. The right of access to all books and records kept by or on behalf of the association according to</w:t>
      </w:r>
    </w:p>
    <w:p w14:paraId="3089F364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and subject to the provisions of § </w:t>
      </w:r>
      <w:r>
        <w:rPr>
          <w:rFonts w:ascii="PTSerif-Regular" w:hAnsi="PTSerif-Regular" w:cs="PTSerif-Regular"/>
          <w:color w:val="3499DC"/>
          <w:sz w:val="24"/>
          <w:szCs w:val="24"/>
        </w:rPr>
        <w:t>55.1-1815</w:t>
      </w:r>
      <w:r>
        <w:rPr>
          <w:rFonts w:ascii="PTSerif-Regular" w:hAnsi="PTSerif-Regular" w:cs="PTSerif-Regular"/>
          <w:color w:val="000000"/>
          <w:sz w:val="24"/>
          <w:szCs w:val="24"/>
        </w:rPr>
        <w:t>, including records of all financial transactions;</w:t>
      </w:r>
    </w:p>
    <w:p w14:paraId="374B185D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2. The right to cast a vote on any matter requiring a vote by the association's membership in</w:t>
      </w:r>
    </w:p>
    <w:p w14:paraId="56F27898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proportion to the lot owner's ownership interest, unless the declaration provides otherwise;</w:t>
      </w:r>
    </w:p>
    <w:p w14:paraId="2F09486B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3. The right to have notice of any meeting of the board of directors, to make a record of any such</w:t>
      </w:r>
    </w:p>
    <w:p w14:paraId="122C0B9D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meeting by audio or visual means, and to participate in any such meeting in accordance with the</w:t>
      </w:r>
    </w:p>
    <w:p w14:paraId="3EC6383D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provisions of subsection G of § </w:t>
      </w:r>
      <w:r>
        <w:rPr>
          <w:rFonts w:ascii="PTSerif-Regular" w:hAnsi="PTSerif-Regular" w:cs="PTSerif-Regular"/>
          <w:color w:val="3499DC"/>
          <w:sz w:val="24"/>
          <w:szCs w:val="24"/>
        </w:rPr>
        <w:t xml:space="preserve">55.1-1815 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and § </w:t>
      </w:r>
      <w:r>
        <w:rPr>
          <w:rFonts w:ascii="PTSerif-Regular" w:hAnsi="PTSerif-Regular" w:cs="PTSerif-Regular"/>
          <w:color w:val="3499DC"/>
          <w:sz w:val="24"/>
          <w:szCs w:val="24"/>
        </w:rPr>
        <w:t>55.1-1816</w:t>
      </w:r>
      <w:r>
        <w:rPr>
          <w:rFonts w:ascii="PTSerif-Regular" w:hAnsi="PTSerif-Regular" w:cs="PTSerif-Regular"/>
          <w:color w:val="000000"/>
          <w:sz w:val="24"/>
          <w:szCs w:val="24"/>
        </w:rPr>
        <w:t>;</w:t>
      </w:r>
    </w:p>
    <w:p w14:paraId="55684A76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4. The right to have (</w:t>
      </w:r>
      <w:proofErr w:type="spellStart"/>
      <w:r>
        <w:rPr>
          <w:rFonts w:ascii="PTSerif-Regular" w:hAnsi="PTSerif-Regular" w:cs="PTSerif-Regular"/>
          <w:color w:val="000000"/>
          <w:sz w:val="24"/>
          <w:szCs w:val="24"/>
        </w:rPr>
        <w:t>i</w:t>
      </w:r>
      <w:proofErr w:type="spellEnd"/>
      <w:r>
        <w:rPr>
          <w:rFonts w:ascii="PTSerif-Regular" w:hAnsi="PTSerif-Regular" w:cs="PTSerif-Regular"/>
          <w:color w:val="000000"/>
          <w:sz w:val="24"/>
          <w:szCs w:val="24"/>
        </w:rPr>
        <w:t>) notice of any proceeding conducted by the board of directors or other</w:t>
      </w:r>
    </w:p>
    <w:p w14:paraId="1CFD6397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tribunal specified in the declaration against the lot owner to enforce any rule or regulation of the</w:t>
      </w:r>
    </w:p>
    <w:p w14:paraId="3FE25FB6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association and (ii) the opportunity to be heard and represented by counsel at such proceeding,</w:t>
      </w:r>
    </w:p>
    <w:p w14:paraId="6A7EAA5F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as provided in § </w:t>
      </w:r>
      <w:r>
        <w:rPr>
          <w:rFonts w:ascii="PTSerif-Regular" w:hAnsi="PTSerif-Regular" w:cs="PTSerif-Regular"/>
          <w:color w:val="3499DC"/>
          <w:sz w:val="24"/>
          <w:szCs w:val="24"/>
        </w:rPr>
        <w:t>55.1-1819</w:t>
      </w:r>
      <w:r>
        <w:rPr>
          <w:rFonts w:ascii="PTSerif-Regular" w:hAnsi="PTSerif-Regular" w:cs="PTSerif-Regular"/>
          <w:color w:val="000000"/>
          <w:sz w:val="24"/>
          <w:szCs w:val="24"/>
        </w:rPr>
        <w:t>, and the right of due process in the conduct of that hearing; and</w:t>
      </w:r>
    </w:p>
    <w:p w14:paraId="185AF5E0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5. The right to serve on the board of directors if duly elected and a member in good standing of</w:t>
      </w:r>
    </w:p>
    <w:p w14:paraId="74975369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the association, unless the declaration provides otherwise.</w:t>
      </w:r>
    </w:p>
    <w:p w14:paraId="6C67D675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The rights enumerated in this section shall be enforceable by any such lot owner pursuant to the</w:t>
      </w:r>
    </w:p>
    <w:p w14:paraId="669B3552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provisions of § </w:t>
      </w:r>
      <w:r>
        <w:rPr>
          <w:rFonts w:ascii="PTSerif-Regular" w:hAnsi="PTSerif-Regular" w:cs="PTSerif-Regular"/>
          <w:color w:val="3499DC"/>
          <w:sz w:val="24"/>
          <w:szCs w:val="24"/>
        </w:rPr>
        <w:t>55.1-1828</w:t>
      </w:r>
      <w:r>
        <w:rPr>
          <w:rFonts w:ascii="PTSerif-Regular" w:hAnsi="PTSerif-Regular" w:cs="PTSerif-Regular"/>
          <w:color w:val="000000"/>
          <w:sz w:val="24"/>
          <w:szCs w:val="24"/>
        </w:rPr>
        <w:t>.</w:t>
      </w:r>
    </w:p>
    <w:p w14:paraId="6B597D81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2015, c. </w:t>
      </w:r>
      <w:r>
        <w:rPr>
          <w:rFonts w:ascii="PTSerif-Regular" w:hAnsi="PTSerif-Regular" w:cs="PTSerif-Regular"/>
          <w:color w:val="3499DC"/>
          <w:sz w:val="24"/>
          <w:szCs w:val="24"/>
        </w:rPr>
        <w:t>286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, § 55-509.3:2; 2018, c. </w:t>
      </w:r>
      <w:r>
        <w:rPr>
          <w:rFonts w:ascii="PTSerif-Regular" w:hAnsi="PTSerif-Regular" w:cs="PTSerif-Regular"/>
          <w:color w:val="3499DC"/>
          <w:sz w:val="24"/>
          <w:szCs w:val="24"/>
        </w:rPr>
        <w:t>663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;2019, c. </w:t>
      </w:r>
      <w:r>
        <w:rPr>
          <w:rFonts w:ascii="PTSerif-Regular" w:hAnsi="PTSerif-Regular" w:cs="PTSerif-Regular"/>
          <w:color w:val="3499DC"/>
          <w:sz w:val="24"/>
          <w:szCs w:val="24"/>
        </w:rPr>
        <w:t>712</w:t>
      </w:r>
      <w:r>
        <w:rPr>
          <w:rFonts w:ascii="PTSerif-Regular" w:hAnsi="PTSerif-Regular" w:cs="PTSerif-Regular"/>
          <w:color w:val="000000"/>
          <w:sz w:val="24"/>
          <w:szCs w:val="24"/>
        </w:rPr>
        <w:t>.</w:t>
      </w:r>
    </w:p>
    <w:p w14:paraId="63309B39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§§ 55.1-1808 through 55.1-1814. Repealed</w:t>
      </w:r>
    </w:p>
    <w:p w14:paraId="5ABFC022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Repealed by Acts 2023, cc. </w:t>
      </w:r>
      <w:r>
        <w:rPr>
          <w:rFonts w:ascii="PTSerif-Regular" w:hAnsi="PTSerif-Regular" w:cs="PTSerif-Regular"/>
          <w:color w:val="3499DC"/>
          <w:sz w:val="24"/>
          <w:szCs w:val="24"/>
        </w:rPr>
        <w:t xml:space="preserve">387 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and </w:t>
      </w:r>
      <w:r>
        <w:rPr>
          <w:rFonts w:ascii="PTSerif-Regular" w:hAnsi="PTSerif-Regular" w:cs="PTSerif-Regular"/>
          <w:color w:val="3499DC"/>
          <w:sz w:val="24"/>
          <w:szCs w:val="24"/>
        </w:rPr>
        <w:t>388</w:t>
      </w:r>
      <w:r>
        <w:rPr>
          <w:rFonts w:ascii="PTSerif-Regular" w:hAnsi="PTSerif-Regular" w:cs="PTSerif-Regular"/>
          <w:color w:val="000000"/>
          <w:sz w:val="24"/>
          <w:szCs w:val="24"/>
        </w:rPr>
        <w:t>, cl. 2, effective July 1, 2023</w:t>
      </w:r>
    </w:p>
    <w:p w14:paraId="093ABDCF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§ 55.1-1815. Access to association records; association meetings; notice</w:t>
      </w:r>
    </w:p>
    <w:p w14:paraId="2D905F6E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A. The association shall keep detailed records of receipts and expenditures affecting the</w:t>
      </w:r>
    </w:p>
    <w:p w14:paraId="16A9BF67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operation and administration of the association. All financial books and records shall be kept in</w:t>
      </w:r>
    </w:p>
    <w:p w14:paraId="09208DFD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accordance with generally accepted accounting practices.</w:t>
      </w:r>
    </w:p>
    <w:p w14:paraId="40F3E5E5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B. Subject to the provisions of subsection C and so long as the request is for a proper purpose</w:t>
      </w:r>
    </w:p>
    <w:p w14:paraId="67C76ADD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related to his membership in the association, all books and records kept by or on behalf of the</w:t>
      </w:r>
    </w:p>
    <w:p w14:paraId="685B96F8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association shall be available for examination and copying by a member in good standing or his</w:t>
      </w:r>
    </w:p>
    <w:p w14:paraId="1CBB9D82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authorized agent, including:</w:t>
      </w:r>
    </w:p>
    <w:p w14:paraId="64964FE7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1. The association's membership list and addresses, which shall not be used for purposes of</w:t>
      </w:r>
    </w:p>
    <w:p w14:paraId="75843C4A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pecuniary gain or commercial solicitation; and</w:t>
      </w:r>
    </w:p>
    <w:p w14:paraId="6D09C7E2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2. The actual salary of the six highest compensated employees of the association earning over</w:t>
      </w:r>
    </w:p>
    <w:p w14:paraId="2B46239C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$75,000 and aggregate salary information of all other employees of the association; however,</w:t>
      </w:r>
    </w:p>
    <w:p w14:paraId="3CD0F0E9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individual salary information shall not be available for examination and copying during the</w:t>
      </w:r>
    </w:p>
    <w:p w14:paraId="36B7014C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declarant control period.</w:t>
      </w:r>
    </w:p>
    <w:p w14:paraId="25B9949B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Notwithstanding any provision of law to the contrary, this right of examination shall exist</w:t>
      </w:r>
    </w:p>
    <w:p w14:paraId="5B86C989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without reference to the duration of membership and may be exercised (</w:t>
      </w:r>
      <w:proofErr w:type="spellStart"/>
      <w:r>
        <w:rPr>
          <w:rFonts w:ascii="PTSerif-Regular" w:hAnsi="PTSerif-Regular" w:cs="PTSerif-Regular"/>
          <w:color w:val="000000"/>
          <w:sz w:val="24"/>
          <w:szCs w:val="24"/>
        </w:rPr>
        <w:t>i</w:t>
      </w:r>
      <w:proofErr w:type="spellEnd"/>
      <w:r>
        <w:rPr>
          <w:rFonts w:ascii="PTSerif-Regular" w:hAnsi="PTSerif-Regular" w:cs="PTSerif-Regular"/>
          <w:color w:val="000000"/>
          <w:sz w:val="24"/>
          <w:szCs w:val="24"/>
        </w:rPr>
        <w:t>) only during reasonable</w:t>
      </w:r>
    </w:p>
    <w:p w14:paraId="5CEE74B2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business hours or at a mutually convenient time and location and (ii) upon five business days'</w:t>
      </w:r>
    </w:p>
    <w:p w14:paraId="42FFA808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6 2/5/2024 12:00:00 AM</w:t>
      </w:r>
    </w:p>
    <w:p w14:paraId="64DE0CCD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written notice for an association managed by a common interest community manager and 10</w:t>
      </w:r>
    </w:p>
    <w:p w14:paraId="359E02C5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business days' written notice for a self-managed association, which notice reasonably identifies</w:t>
      </w:r>
    </w:p>
    <w:p w14:paraId="09DD016F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the purpose for the request and the specific books and records of the association requested.</w:t>
      </w:r>
    </w:p>
    <w:p w14:paraId="7E8CA5D5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C. Books and records kept by or on behalf of an association may be withheld from inspection and</w:t>
      </w:r>
    </w:p>
    <w:p w14:paraId="74C2EA84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copying to the extent that they concern:</w:t>
      </w:r>
    </w:p>
    <w:p w14:paraId="74ABB9D1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1. Personnel matters relating to specific, identified persons or a person's medical records;</w:t>
      </w:r>
    </w:p>
    <w:p w14:paraId="7B048E78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2. Contracts, leases, and other commercial transactions to purchase or provide goods or services,</w:t>
      </w:r>
    </w:p>
    <w:p w14:paraId="78DA820F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currently in or under negotiation;</w:t>
      </w:r>
    </w:p>
    <w:p w14:paraId="71BC6C03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3. Pending or probable litigation. For purposes of this subdivision, "probable litigation" means</w:t>
      </w:r>
    </w:p>
    <w:p w14:paraId="6488A4F3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those instances where there has been a specific threat of litigation from a person or the legal</w:t>
      </w:r>
    </w:p>
    <w:p w14:paraId="692CF3D6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lastRenderedPageBreak/>
        <w:t>counsel of such person;</w:t>
      </w:r>
    </w:p>
    <w:p w14:paraId="7C9358B7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4. Matters involving state or local administrative or other formal proceedings before a</w:t>
      </w:r>
    </w:p>
    <w:p w14:paraId="3BBF6DF9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government tribunal for enforcement of the association documents or rules and regulations</w:t>
      </w:r>
    </w:p>
    <w:p w14:paraId="39EACF49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promulgated pursuant to § </w:t>
      </w:r>
      <w:r>
        <w:rPr>
          <w:rFonts w:ascii="PTSerif-Regular" w:hAnsi="PTSerif-Regular" w:cs="PTSerif-Regular"/>
          <w:color w:val="3499DC"/>
          <w:sz w:val="24"/>
          <w:szCs w:val="24"/>
        </w:rPr>
        <w:t>55.1-1819</w:t>
      </w:r>
      <w:r>
        <w:rPr>
          <w:rFonts w:ascii="PTSerif-Regular" w:hAnsi="PTSerif-Regular" w:cs="PTSerif-Regular"/>
          <w:color w:val="000000"/>
          <w:sz w:val="24"/>
          <w:szCs w:val="24"/>
        </w:rPr>
        <w:t>;</w:t>
      </w:r>
    </w:p>
    <w:p w14:paraId="001EF798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5. Communications with legal counsel that relate to subdivisions 1 through 4 or that are</w:t>
      </w:r>
    </w:p>
    <w:p w14:paraId="3F0D2E0D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protected by the attorney-client privilege or the attorney work product doctrine;</w:t>
      </w:r>
    </w:p>
    <w:p w14:paraId="77AC8C87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6. Disclosure of information in violation of law;</w:t>
      </w:r>
    </w:p>
    <w:p w14:paraId="3197FD2C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7. Meeting minutes or other confidential records of an executive session of the board of directors</w:t>
      </w:r>
    </w:p>
    <w:p w14:paraId="2ED84AA4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held in accordance with subsection C of § </w:t>
      </w:r>
      <w:r>
        <w:rPr>
          <w:rFonts w:ascii="PTSerif-Regular" w:hAnsi="PTSerif-Regular" w:cs="PTSerif-Regular"/>
          <w:color w:val="3499DC"/>
          <w:sz w:val="24"/>
          <w:szCs w:val="24"/>
        </w:rPr>
        <w:t>55.1-1816</w:t>
      </w:r>
      <w:r>
        <w:rPr>
          <w:rFonts w:ascii="PTSerif-Regular" w:hAnsi="PTSerif-Regular" w:cs="PTSerif-Regular"/>
          <w:color w:val="000000"/>
          <w:sz w:val="24"/>
          <w:szCs w:val="24"/>
        </w:rPr>
        <w:t>;</w:t>
      </w:r>
    </w:p>
    <w:p w14:paraId="3AB43E42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8. Documentation, correspondence, or management or board reports compiled for or on behalf of</w:t>
      </w:r>
    </w:p>
    <w:p w14:paraId="2FC54B29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the association or the board by its agents or committees for consideration by the board in</w:t>
      </w:r>
    </w:p>
    <w:p w14:paraId="3EE12DED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executive session; or</w:t>
      </w:r>
    </w:p>
    <w:p w14:paraId="5FABA241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9. Individual lot owner or member files, other than those of the requesting lot owner, including</w:t>
      </w:r>
    </w:p>
    <w:p w14:paraId="567C8A8D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any individual lot owner's or member's files kept by or on behalf of the association.</w:t>
      </w:r>
    </w:p>
    <w:p w14:paraId="02DC357E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D. Books and records kept by or on behalf of an association shall be withheld from inspection and</w:t>
      </w:r>
    </w:p>
    <w:p w14:paraId="54FCD653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copying in their entirety only to the extent that an exclusion from disclosure under subsection C</w:t>
      </w:r>
    </w:p>
    <w:p w14:paraId="02B706CD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applies to the entire content of such books and records. Otherwise, only those portions of the</w:t>
      </w:r>
    </w:p>
    <w:p w14:paraId="428C8605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books and records containing information subject to an exclusion under subsection C may be</w:t>
      </w:r>
    </w:p>
    <w:p w14:paraId="23FE335B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withheld or redacted, and all portions of the books and records that are not so excluded shall be</w:t>
      </w:r>
    </w:p>
    <w:p w14:paraId="6A04E3C0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available for examination and copying, provided that the requesting member shall be responsible</w:t>
      </w:r>
    </w:p>
    <w:p w14:paraId="58A237B5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to the association for paying or reimbursing the association for any reasonable costs incurred by</w:t>
      </w:r>
    </w:p>
    <w:p w14:paraId="623FF75D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the association in responding to the request for the books and records and review for redaction of</w:t>
      </w:r>
    </w:p>
    <w:p w14:paraId="4B01981B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the same.</w:t>
      </w:r>
    </w:p>
    <w:p w14:paraId="17351E2D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E. Prior to providing copies of any books and records to a member in good standing under this</w:t>
      </w:r>
    </w:p>
    <w:p w14:paraId="6BD35A12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section, the association may impose and collect a charge, reflecting the reasonable costs of</w:t>
      </w:r>
    </w:p>
    <w:p w14:paraId="26334772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materials and labor, not to exceed the actual costs of such materials and labor. Charges may be</w:t>
      </w:r>
    </w:p>
    <w:p w14:paraId="1848B144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imposed only in accordance with a cost schedule adopted by the board of directors in accordance</w:t>
      </w:r>
    </w:p>
    <w:p w14:paraId="37C530CE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with this subsection. The cost schedule shall (</w:t>
      </w:r>
      <w:proofErr w:type="spellStart"/>
      <w:r>
        <w:rPr>
          <w:rFonts w:ascii="PTSerif-Regular" w:hAnsi="PTSerif-Regular" w:cs="PTSerif-Regular"/>
          <w:color w:val="000000"/>
          <w:sz w:val="24"/>
          <w:szCs w:val="24"/>
        </w:rPr>
        <w:t>i</w:t>
      </w:r>
      <w:proofErr w:type="spellEnd"/>
      <w:r>
        <w:rPr>
          <w:rFonts w:ascii="PTSerif-Regular" w:hAnsi="PTSerif-Regular" w:cs="PTSerif-Regular"/>
          <w:color w:val="000000"/>
          <w:sz w:val="24"/>
          <w:szCs w:val="24"/>
        </w:rPr>
        <w:t>) specify the charges for materials and labor, (ii)</w:t>
      </w:r>
    </w:p>
    <w:p w14:paraId="22EE2408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apply equally to all members in good standing, and (iii) be provided to such requesting member</w:t>
      </w:r>
    </w:p>
    <w:p w14:paraId="24E90E8A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at the time the request is made.</w:t>
      </w:r>
    </w:p>
    <w:p w14:paraId="1BDF907D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7 2/5/2024 12:00:00 AM</w:t>
      </w:r>
    </w:p>
    <w:p w14:paraId="6AB6C268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F. Notwithstanding the provisions of subsections B and C, all books and records of the</w:t>
      </w:r>
    </w:p>
    <w:p w14:paraId="004CF610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association, including individual salary information for all employees and payments to</w:t>
      </w:r>
    </w:p>
    <w:p w14:paraId="238874F8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independent contractors, shall be available for examination and copying upon request by a</w:t>
      </w:r>
    </w:p>
    <w:p w14:paraId="44FC0791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member of the board of directors in the discharge of his duties as a director.</w:t>
      </w:r>
    </w:p>
    <w:p w14:paraId="13BB13C1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G. Meetings of the association shall be held in accordance with the provisions of the bylaws at</w:t>
      </w:r>
    </w:p>
    <w:p w14:paraId="0AF190EF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least once each year after the formation of the association. The bylaws shall specify an officer or</w:t>
      </w:r>
    </w:p>
    <w:p w14:paraId="7051CEAD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his agent who shall, at least 14 days in advance of any annual or regularly scheduled meeting and</w:t>
      </w:r>
    </w:p>
    <w:p w14:paraId="0D72C959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at least seven days in advance of any other meeting, send to each member notice of the time,</w:t>
      </w:r>
    </w:p>
    <w:p w14:paraId="07A3109C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place, and purposes of such meeting. In the event of cancellation of any annual meeting of the</w:t>
      </w:r>
    </w:p>
    <w:p w14:paraId="15C0E9C5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association at which directors are elected, the seven-day notice of any subsequent meeting</w:t>
      </w:r>
    </w:p>
    <w:p w14:paraId="24D4EDC7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scheduled to elect such directors shall include a statement that the meeting is scheduled for the</w:t>
      </w:r>
    </w:p>
    <w:p w14:paraId="17B2C283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purpose of the election of directors.</w:t>
      </w:r>
    </w:p>
    <w:p w14:paraId="3FDCDF8D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Notice shall be sent by United States mail to all members at the address of their respective lots</w:t>
      </w:r>
    </w:p>
    <w:p w14:paraId="1778F466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unless the member has provided to such officer or his agent an address other than the address of</w:t>
      </w:r>
    </w:p>
    <w:p w14:paraId="1644AE2C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the member's lot. In lieu of sending such notice by United States mail, notice may instead be (</w:t>
      </w:r>
      <w:proofErr w:type="spellStart"/>
      <w:r>
        <w:rPr>
          <w:rFonts w:ascii="PTSerif-Regular" w:hAnsi="PTSerif-Regular" w:cs="PTSerif-Regular"/>
          <w:color w:val="000000"/>
          <w:sz w:val="24"/>
          <w:szCs w:val="24"/>
        </w:rPr>
        <w:t>i</w:t>
      </w:r>
      <w:proofErr w:type="spellEnd"/>
      <w:r>
        <w:rPr>
          <w:rFonts w:ascii="PTSerif-Regular" w:hAnsi="PTSerif-Regular" w:cs="PTSerif-Regular"/>
          <w:color w:val="000000"/>
          <w:sz w:val="24"/>
          <w:szCs w:val="24"/>
        </w:rPr>
        <w:t>)</w:t>
      </w:r>
    </w:p>
    <w:p w14:paraId="63DA7B8A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hand delivered by the officer or his agent, provided that the officer or his agent certifies in</w:t>
      </w:r>
    </w:p>
    <w:p w14:paraId="4FC247C1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writing that notice was delivered to the member, or (ii) sent to the member by electronic mail,</w:t>
      </w:r>
    </w:p>
    <w:p w14:paraId="6B47A328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provided that the member has elected to receive such notice by electronic mail and, in the event</w:t>
      </w:r>
    </w:p>
    <w:p w14:paraId="364B32E3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that such electronic mail is returned as undeliverable, notice is subsequently sent by United</w:t>
      </w:r>
    </w:p>
    <w:p w14:paraId="7DEC03F4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States mail. Except as provided in subdivision C 7, draft minutes of the board of directors shall be</w:t>
      </w:r>
    </w:p>
    <w:p w14:paraId="6260B182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open for inspection and copying (a) within 60 days from the conclusion of the meeting to which</w:t>
      </w:r>
    </w:p>
    <w:p w14:paraId="3286AA75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lastRenderedPageBreak/>
        <w:t>such minutes appertain or (b) when such minutes are distributed to board members as part of an</w:t>
      </w:r>
    </w:p>
    <w:p w14:paraId="7346295C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agenda package for the next meeting of the board of directors, whichever occurs first.</w:t>
      </w:r>
    </w:p>
    <w:p w14:paraId="65ADACF9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H. Unless expressly prohibited by the governing documents, a member may vote at a meeting of</w:t>
      </w:r>
    </w:p>
    <w:p w14:paraId="52D1C4B7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the association in person, by proxy, or by absentee ballot. Such voting may take place by</w:t>
      </w:r>
    </w:p>
    <w:p w14:paraId="54748EC6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electronic means, provided that the board of directors has adopted guidelines for such voting by</w:t>
      </w:r>
    </w:p>
    <w:p w14:paraId="16962A28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electronic means. Members voting by absentee ballot or proxy shall be deemed to be present at</w:t>
      </w:r>
    </w:p>
    <w:p w14:paraId="19DC0D69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the meeting for all purposes.</w:t>
      </w:r>
    </w:p>
    <w:p w14:paraId="29FB368F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1989, c. 679, § 55-510; 1991, c. 667; 1992, cc. 69, 71; 1993, cc. 365, 827; 1999, cc. </w:t>
      </w:r>
      <w:r>
        <w:rPr>
          <w:rFonts w:ascii="PTSerif-Regular" w:hAnsi="PTSerif-Regular" w:cs="PTSerif-Regular"/>
          <w:color w:val="3499DC"/>
          <w:sz w:val="24"/>
          <w:szCs w:val="24"/>
        </w:rPr>
        <w:t>594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, </w:t>
      </w:r>
      <w:r>
        <w:rPr>
          <w:rFonts w:ascii="PTSerif-Regular" w:hAnsi="PTSerif-Regular" w:cs="PTSerif-Regular"/>
          <w:color w:val="3499DC"/>
          <w:sz w:val="24"/>
          <w:szCs w:val="24"/>
        </w:rPr>
        <w:t>654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, </w:t>
      </w:r>
      <w:r>
        <w:rPr>
          <w:rFonts w:ascii="PTSerif-Regular" w:hAnsi="PTSerif-Regular" w:cs="PTSerif-Regular"/>
          <w:color w:val="3499DC"/>
          <w:sz w:val="24"/>
          <w:szCs w:val="24"/>
        </w:rPr>
        <w:t>1029</w:t>
      </w:r>
      <w:r>
        <w:rPr>
          <w:rFonts w:ascii="PTSerif-Regular" w:hAnsi="PTSerif-Regular" w:cs="PTSerif-Regular"/>
          <w:color w:val="000000"/>
          <w:sz w:val="24"/>
          <w:szCs w:val="24"/>
        </w:rPr>
        <w:t>;</w:t>
      </w:r>
    </w:p>
    <w:p w14:paraId="2568D562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2000, cc. </w:t>
      </w:r>
      <w:r>
        <w:rPr>
          <w:rFonts w:ascii="PTSerif-Regular" w:hAnsi="PTSerif-Regular" w:cs="PTSerif-Regular"/>
          <w:color w:val="3499DC"/>
          <w:sz w:val="24"/>
          <w:szCs w:val="24"/>
        </w:rPr>
        <w:t>905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, </w:t>
      </w:r>
      <w:r>
        <w:rPr>
          <w:rFonts w:ascii="PTSerif-Regular" w:hAnsi="PTSerif-Regular" w:cs="PTSerif-Regular"/>
          <w:color w:val="3499DC"/>
          <w:sz w:val="24"/>
          <w:szCs w:val="24"/>
        </w:rPr>
        <w:t>1008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;2001, c. </w:t>
      </w:r>
      <w:r>
        <w:rPr>
          <w:rFonts w:ascii="PTSerif-Regular" w:hAnsi="PTSerif-Regular" w:cs="PTSerif-Regular"/>
          <w:color w:val="3499DC"/>
          <w:sz w:val="24"/>
          <w:szCs w:val="24"/>
        </w:rPr>
        <w:t>419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;2003, c. </w:t>
      </w:r>
      <w:r>
        <w:rPr>
          <w:rFonts w:ascii="PTSerif-Regular" w:hAnsi="PTSerif-Regular" w:cs="PTSerif-Regular"/>
          <w:color w:val="3499DC"/>
          <w:sz w:val="24"/>
          <w:szCs w:val="24"/>
        </w:rPr>
        <w:t>442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;2004, c. </w:t>
      </w:r>
      <w:r>
        <w:rPr>
          <w:rFonts w:ascii="PTSerif-Regular" w:hAnsi="PTSerif-Regular" w:cs="PTSerif-Regular"/>
          <w:color w:val="3499DC"/>
          <w:sz w:val="24"/>
          <w:szCs w:val="24"/>
        </w:rPr>
        <w:t>193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;2007, c. </w:t>
      </w:r>
      <w:r>
        <w:rPr>
          <w:rFonts w:ascii="PTSerif-Regular" w:hAnsi="PTSerif-Regular" w:cs="PTSerif-Regular"/>
          <w:color w:val="3499DC"/>
          <w:sz w:val="24"/>
          <w:szCs w:val="24"/>
        </w:rPr>
        <w:t>675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;2008, cc. </w:t>
      </w:r>
      <w:r>
        <w:rPr>
          <w:rFonts w:ascii="PTSerif-Regular" w:hAnsi="PTSerif-Regular" w:cs="PTSerif-Regular"/>
          <w:color w:val="3499DC"/>
          <w:sz w:val="24"/>
          <w:szCs w:val="24"/>
        </w:rPr>
        <w:t>851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, </w:t>
      </w:r>
      <w:r>
        <w:rPr>
          <w:rFonts w:ascii="PTSerif-Regular" w:hAnsi="PTSerif-Regular" w:cs="PTSerif-Regular"/>
          <w:color w:val="3499DC"/>
          <w:sz w:val="24"/>
          <w:szCs w:val="24"/>
        </w:rPr>
        <w:t>871</w:t>
      </w:r>
      <w:r>
        <w:rPr>
          <w:rFonts w:ascii="PTSerif-Regular" w:hAnsi="PTSerif-Regular" w:cs="PTSerif-Regular"/>
          <w:color w:val="000000"/>
          <w:sz w:val="24"/>
          <w:szCs w:val="24"/>
        </w:rPr>
        <w:t>;2009, c.</w:t>
      </w:r>
    </w:p>
    <w:p w14:paraId="41CEC461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3499DC"/>
          <w:sz w:val="24"/>
          <w:szCs w:val="24"/>
        </w:rPr>
        <w:t>665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;2011, c. </w:t>
      </w:r>
      <w:r>
        <w:rPr>
          <w:rFonts w:ascii="PTSerif-Regular" w:hAnsi="PTSerif-Regular" w:cs="PTSerif-Regular"/>
          <w:color w:val="3499DC"/>
          <w:sz w:val="24"/>
          <w:szCs w:val="24"/>
        </w:rPr>
        <w:t>361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;2013, c. </w:t>
      </w:r>
      <w:r>
        <w:rPr>
          <w:rFonts w:ascii="PTSerif-Regular" w:hAnsi="PTSerif-Regular" w:cs="PTSerif-Regular"/>
          <w:color w:val="3499DC"/>
          <w:sz w:val="24"/>
          <w:szCs w:val="24"/>
        </w:rPr>
        <w:t>275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;2014, c. </w:t>
      </w:r>
      <w:r>
        <w:rPr>
          <w:rFonts w:ascii="PTSerif-Regular" w:hAnsi="PTSerif-Regular" w:cs="PTSerif-Regular"/>
          <w:color w:val="3499DC"/>
          <w:sz w:val="24"/>
          <w:szCs w:val="24"/>
        </w:rPr>
        <w:t>207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;2018, c. </w:t>
      </w:r>
      <w:r>
        <w:rPr>
          <w:rFonts w:ascii="PTSerif-Regular" w:hAnsi="PTSerif-Regular" w:cs="PTSerif-Regular"/>
          <w:color w:val="3499DC"/>
          <w:sz w:val="24"/>
          <w:szCs w:val="24"/>
        </w:rPr>
        <w:t>663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;2019, cc. </w:t>
      </w:r>
      <w:r>
        <w:rPr>
          <w:rFonts w:ascii="PTSerif-Regular" w:hAnsi="PTSerif-Regular" w:cs="PTSerif-Regular"/>
          <w:color w:val="3499DC"/>
          <w:sz w:val="24"/>
          <w:szCs w:val="24"/>
        </w:rPr>
        <w:t>368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, </w:t>
      </w:r>
      <w:r>
        <w:rPr>
          <w:rFonts w:ascii="PTSerif-Regular" w:hAnsi="PTSerif-Regular" w:cs="PTSerif-Regular"/>
          <w:color w:val="3499DC"/>
          <w:sz w:val="24"/>
          <w:szCs w:val="24"/>
        </w:rPr>
        <w:t>712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;2020, c. </w:t>
      </w:r>
      <w:r>
        <w:rPr>
          <w:rFonts w:ascii="PTSerif-Regular" w:hAnsi="PTSerif-Regular" w:cs="PTSerif-Regular"/>
          <w:color w:val="3499DC"/>
          <w:sz w:val="24"/>
          <w:szCs w:val="24"/>
        </w:rPr>
        <w:t>592</w:t>
      </w:r>
      <w:r>
        <w:rPr>
          <w:rFonts w:ascii="PTSerif-Regular" w:hAnsi="PTSerif-Regular" w:cs="PTSerif-Regular"/>
          <w:color w:val="000000"/>
          <w:sz w:val="24"/>
          <w:szCs w:val="24"/>
        </w:rPr>
        <w:t>;2021, Sp.</w:t>
      </w:r>
    </w:p>
    <w:p w14:paraId="3450846C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Sess. I, cc. </w:t>
      </w:r>
      <w:r>
        <w:rPr>
          <w:rFonts w:ascii="PTSerif-Regular" w:hAnsi="PTSerif-Regular" w:cs="PTSerif-Regular"/>
          <w:color w:val="3499DC"/>
          <w:sz w:val="24"/>
          <w:szCs w:val="24"/>
        </w:rPr>
        <w:t>9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, </w:t>
      </w:r>
      <w:r>
        <w:rPr>
          <w:rFonts w:ascii="PTSerif-Regular" w:hAnsi="PTSerif-Regular" w:cs="PTSerif-Regular"/>
          <w:color w:val="3499DC"/>
          <w:sz w:val="24"/>
          <w:szCs w:val="24"/>
        </w:rPr>
        <w:t>494</w:t>
      </w:r>
      <w:r>
        <w:rPr>
          <w:rFonts w:ascii="PTSerif-Regular" w:hAnsi="PTSerif-Regular" w:cs="PTSerif-Regular"/>
          <w:color w:val="000000"/>
          <w:sz w:val="24"/>
          <w:szCs w:val="24"/>
        </w:rPr>
        <w:t>.</w:t>
      </w:r>
    </w:p>
    <w:p w14:paraId="0FF4EC25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§ 55.1-1816. Meetings of the board of directors</w:t>
      </w:r>
    </w:p>
    <w:p w14:paraId="4213F0CD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A. All meetings of the board of directors, including any subcommittee or other committee of the</w:t>
      </w:r>
    </w:p>
    <w:p w14:paraId="1209CC81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board of directors, where the business of the association is discussed or transacted shall be open</w:t>
      </w:r>
    </w:p>
    <w:p w14:paraId="1CF73726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to all members of record. The board of directors shall not use work sessions or other informal</w:t>
      </w:r>
    </w:p>
    <w:p w14:paraId="530B6ED1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gatherings of the board of directors to circumvent the open meeting requirements of this section.</w:t>
      </w:r>
    </w:p>
    <w:p w14:paraId="78A722BC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Minutes of the meetings of the board of directors shall be recorded and shall be available as</w:t>
      </w:r>
    </w:p>
    <w:p w14:paraId="3EEC8C32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provided in subsection B of § </w:t>
      </w:r>
      <w:r>
        <w:rPr>
          <w:rFonts w:ascii="PTSerif-Regular" w:hAnsi="PTSerif-Regular" w:cs="PTSerif-Regular"/>
          <w:color w:val="3499DC"/>
          <w:sz w:val="24"/>
          <w:szCs w:val="24"/>
        </w:rPr>
        <w:t>55.1-1815</w:t>
      </w:r>
      <w:r>
        <w:rPr>
          <w:rFonts w:ascii="PTSerif-Regular" w:hAnsi="PTSerif-Regular" w:cs="PTSerif-Regular"/>
          <w:color w:val="000000"/>
          <w:sz w:val="24"/>
          <w:szCs w:val="24"/>
        </w:rPr>
        <w:t>.</w:t>
      </w:r>
    </w:p>
    <w:p w14:paraId="13CB246C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B. Notice of the time, date, and place of each meeting of the board of directors or of any</w:t>
      </w:r>
    </w:p>
    <w:p w14:paraId="7340F6EF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subcommittee or other committee of the board of directors shall be published where it is</w:t>
      </w:r>
    </w:p>
    <w:p w14:paraId="1E4E1567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reasonably calculated to be available to a majority of the lot owners.</w:t>
      </w:r>
    </w:p>
    <w:p w14:paraId="3497DD85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 lot owner may make a request to be notified on a continual basis of any such meetings. Such</w:t>
      </w:r>
    </w:p>
    <w:p w14:paraId="411A0DA2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8 2/5/2024 12:00:00 AM</w:t>
      </w:r>
    </w:p>
    <w:p w14:paraId="1F89E349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request shall be made at least once a year in writing and include the lot owner's name, address,</w:t>
      </w:r>
    </w:p>
    <w:p w14:paraId="07E11C6C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zip code, and any email address as appropriate. Notice of the time, date, and place shall be sent</w:t>
      </w:r>
    </w:p>
    <w:p w14:paraId="620C17DA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to any lot owner requesting notice (</w:t>
      </w:r>
      <w:proofErr w:type="spellStart"/>
      <w:r>
        <w:rPr>
          <w:rFonts w:ascii="PTSerif-Regular" w:hAnsi="PTSerif-Regular" w:cs="PTSerif-Regular"/>
          <w:color w:val="000000"/>
          <w:sz w:val="24"/>
          <w:szCs w:val="24"/>
        </w:rPr>
        <w:t>i</w:t>
      </w:r>
      <w:proofErr w:type="spellEnd"/>
      <w:r>
        <w:rPr>
          <w:rFonts w:ascii="PTSerif-Regular" w:hAnsi="PTSerif-Regular" w:cs="PTSerif-Regular"/>
          <w:color w:val="000000"/>
          <w:sz w:val="24"/>
          <w:szCs w:val="24"/>
        </w:rPr>
        <w:t>) by first-class mail or email in the case of meetings of the</w:t>
      </w:r>
    </w:p>
    <w:p w14:paraId="04FBDE04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board of directors or (ii) by email in the case of meetings of any subcommittee or other</w:t>
      </w:r>
    </w:p>
    <w:p w14:paraId="4D80EE6F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committee of the board of directors.</w:t>
      </w:r>
    </w:p>
    <w:p w14:paraId="6647EDE4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Notice, reasonable under the circumstances, of special or emergency meetings shall be given</w:t>
      </w:r>
    </w:p>
    <w:p w14:paraId="707E2E4C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contemporaneously with the notice provided to members of the association's board of directors</w:t>
      </w:r>
    </w:p>
    <w:p w14:paraId="33C31E15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or any subcommittee or other committee of the board of directors conducting the meeting.</w:t>
      </w:r>
    </w:p>
    <w:p w14:paraId="5F65EADC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Unless otherwise exempt as relating to an executive session pursuant to subsection C, at least</w:t>
      </w:r>
    </w:p>
    <w:p w14:paraId="63EFF4F4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one copy of all agenda packets and materials furnished to members of an association's board of</w:t>
      </w:r>
    </w:p>
    <w:p w14:paraId="07951839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directors or subcommittee or other committee of the board of directors for a meeting shall be</w:t>
      </w:r>
    </w:p>
    <w:p w14:paraId="7DCF058A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made available for inspection by the membership of the association at the same time such</w:t>
      </w:r>
    </w:p>
    <w:p w14:paraId="0A14803D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documents are furnished to the members of the board of directors or any subcommittee or</w:t>
      </w:r>
    </w:p>
    <w:p w14:paraId="4F885670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committee of the board of directors.</w:t>
      </w:r>
    </w:p>
    <w:p w14:paraId="3C68DBF5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Any member may record any portion of a meeting that is required to be open. The board of</w:t>
      </w:r>
    </w:p>
    <w:p w14:paraId="1DCB149B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directors or subcommittee or other committee of the board of directors conducting the meeting</w:t>
      </w:r>
    </w:p>
    <w:p w14:paraId="12E2468B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may adopt rules (a) governing the placement and use of equipment necessary for recording a</w:t>
      </w:r>
    </w:p>
    <w:p w14:paraId="0DB8F9DF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meeting to prevent interference with the proceedings and (b) requiring the member recording the</w:t>
      </w:r>
    </w:p>
    <w:p w14:paraId="0C569C68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meeting to provide notice that the meeting is being recorded.</w:t>
      </w:r>
    </w:p>
    <w:p w14:paraId="71BB04B1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Except for the election of officers, voting by secret or written ballot in an open meeting shall be a</w:t>
      </w:r>
    </w:p>
    <w:p w14:paraId="2EAFDC02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violation of this chapter.</w:t>
      </w:r>
    </w:p>
    <w:p w14:paraId="2B980D2C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C. The board of directors or any subcommittee or other committee of the board of directors may</w:t>
      </w:r>
    </w:p>
    <w:p w14:paraId="033E1FAA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(</w:t>
      </w:r>
      <w:proofErr w:type="spellStart"/>
      <w:r>
        <w:rPr>
          <w:rFonts w:ascii="PTSerif-Regular" w:hAnsi="PTSerif-Regular" w:cs="PTSerif-Regular"/>
          <w:color w:val="000000"/>
          <w:sz w:val="24"/>
          <w:szCs w:val="24"/>
        </w:rPr>
        <w:t>i</w:t>
      </w:r>
      <w:proofErr w:type="spellEnd"/>
      <w:r>
        <w:rPr>
          <w:rFonts w:ascii="PTSerif-Regular" w:hAnsi="PTSerif-Regular" w:cs="PTSerif-Regular"/>
          <w:color w:val="000000"/>
          <w:sz w:val="24"/>
          <w:szCs w:val="24"/>
        </w:rPr>
        <w:t>) convene in executive session to consider personnel matters; (ii) consult with legal counsel;</w:t>
      </w:r>
    </w:p>
    <w:p w14:paraId="01516599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(iii) discuss and consider contracts, pending or probable litigation, and matters involving</w:t>
      </w:r>
    </w:p>
    <w:p w14:paraId="2AB351D6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violations of the declaration or rules and regulations; or (iv) discuss and consider the personal</w:t>
      </w:r>
    </w:p>
    <w:p w14:paraId="3C575282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liability of members to the association, upon the affirmative vote in an open meeting to assemble</w:t>
      </w:r>
    </w:p>
    <w:p w14:paraId="7D050EC4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in executive session. The motion shall state specifically the purpose for the executive session.</w:t>
      </w:r>
    </w:p>
    <w:p w14:paraId="46146CF0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Reference to the motion and the stated purpose for the executive session shall be included in the</w:t>
      </w:r>
    </w:p>
    <w:p w14:paraId="18A41738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minutes. The board of directors shall restrict the consideration of matters during such portions of</w:t>
      </w:r>
    </w:p>
    <w:p w14:paraId="6A1B85A0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lastRenderedPageBreak/>
        <w:t>meetings to only those purposes specifically exempted and stated in the motion. No contract,</w:t>
      </w:r>
    </w:p>
    <w:p w14:paraId="3CE23380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motion, or other action adopted, passed, or agreed to in executive session shall become effective</w:t>
      </w:r>
    </w:p>
    <w:p w14:paraId="4CDE9050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unless the board of directors or subcommittee or other committee of the board of directors,</w:t>
      </w:r>
    </w:p>
    <w:p w14:paraId="11532C99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following the executive session, reconvenes in open meeting and takes a vote on such contract,</w:t>
      </w:r>
    </w:p>
    <w:p w14:paraId="3EE2B3C3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motion, or other action, which shall have its substance reasonably identified in the open</w:t>
      </w:r>
    </w:p>
    <w:p w14:paraId="1A1712F0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meeting. The requirements of this section shall not require the disclosure of information in</w:t>
      </w:r>
    </w:p>
    <w:p w14:paraId="023E4587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violation of law.</w:t>
      </w:r>
    </w:p>
    <w:p w14:paraId="29FDF255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D. Subject to reasonable rules adopted by the board of directors, the board of directors shall</w:t>
      </w:r>
    </w:p>
    <w:p w14:paraId="0E4679C1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provide a designated period during each meeting to allow members an opportunity to comment</w:t>
      </w:r>
    </w:p>
    <w:p w14:paraId="40B9A78C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on any matter relating to the association. During a meeting at which the agenda is limited to</w:t>
      </w:r>
    </w:p>
    <w:p w14:paraId="2D5D75CF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specific topics or at a special meeting, the board of directors may limit the comments of members</w:t>
      </w:r>
    </w:p>
    <w:p w14:paraId="757D58C4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to the topics listed on the meeting agenda.</w:t>
      </w:r>
    </w:p>
    <w:p w14:paraId="64C35DD9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1999, c. </w:t>
      </w:r>
      <w:r>
        <w:rPr>
          <w:rFonts w:ascii="PTSerif-Regular" w:hAnsi="PTSerif-Regular" w:cs="PTSerif-Regular"/>
          <w:color w:val="3499DC"/>
          <w:sz w:val="24"/>
          <w:szCs w:val="24"/>
        </w:rPr>
        <w:t>1029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, § 55-510.1; 2000, c. </w:t>
      </w:r>
      <w:r>
        <w:rPr>
          <w:rFonts w:ascii="PTSerif-Regular" w:hAnsi="PTSerif-Regular" w:cs="PTSerif-Regular"/>
          <w:color w:val="3499DC"/>
          <w:sz w:val="24"/>
          <w:szCs w:val="24"/>
        </w:rPr>
        <w:t>905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;2001, c. </w:t>
      </w:r>
      <w:r>
        <w:rPr>
          <w:rFonts w:ascii="PTSerif-Regular" w:hAnsi="PTSerif-Regular" w:cs="PTSerif-Regular"/>
          <w:color w:val="3499DC"/>
          <w:sz w:val="24"/>
          <w:szCs w:val="24"/>
        </w:rPr>
        <w:t>715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;2003, c. </w:t>
      </w:r>
      <w:r>
        <w:rPr>
          <w:rFonts w:ascii="PTSerif-Regular" w:hAnsi="PTSerif-Regular" w:cs="PTSerif-Regular"/>
          <w:color w:val="3499DC"/>
          <w:sz w:val="24"/>
          <w:szCs w:val="24"/>
        </w:rPr>
        <w:t>404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;2004, c. </w:t>
      </w:r>
      <w:r>
        <w:rPr>
          <w:rFonts w:ascii="PTSerif-Regular" w:hAnsi="PTSerif-Regular" w:cs="PTSerif-Regular"/>
          <w:color w:val="3499DC"/>
          <w:sz w:val="24"/>
          <w:szCs w:val="24"/>
        </w:rPr>
        <w:t>333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;2005, c. </w:t>
      </w:r>
      <w:r>
        <w:rPr>
          <w:rFonts w:ascii="PTSerif-Regular" w:hAnsi="PTSerif-Regular" w:cs="PTSerif-Regular"/>
          <w:color w:val="3499DC"/>
          <w:sz w:val="24"/>
          <w:szCs w:val="24"/>
        </w:rPr>
        <w:t>353</w:t>
      </w:r>
      <w:r>
        <w:rPr>
          <w:rFonts w:ascii="PTSerif-Regular" w:hAnsi="PTSerif-Regular" w:cs="PTSerif-Regular"/>
          <w:color w:val="000000"/>
          <w:sz w:val="24"/>
          <w:szCs w:val="24"/>
        </w:rPr>
        <w:t>;2019, c.</w:t>
      </w:r>
    </w:p>
    <w:p w14:paraId="35F43768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3499DC"/>
          <w:sz w:val="24"/>
          <w:szCs w:val="24"/>
        </w:rPr>
        <w:t>712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;2021, Sp. Sess. I, cc. </w:t>
      </w:r>
      <w:r>
        <w:rPr>
          <w:rFonts w:ascii="PTSerif-Regular" w:hAnsi="PTSerif-Regular" w:cs="PTSerif-Regular"/>
          <w:color w:val="3499DC"/>
          <w:sz w:val="24"/>
          <w:szCs w:val="24"/>
        </w:rPr>
        <w:t>9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, </w:t>
      </w:r>
      <w:r>
        <w:rPr>
          <w:rFonts w:ascii="PTSerif-Regular" w:hAnsi="PTSerif-Regular" w:cs="PTSerif-Regular"/>
          <w:color w:val="3499DC"/>
          <w:sz w:val="24"/>
          <w:szCs w:val="24"/>
        </w:rPr>
        <w:t>494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;2023, cc. </w:t>
      </w:r>
      <w:r>
        <w:rPr>
          <w:rFonts w:ascii="PTSerif-Regular" w:hAnsi="PTSerif-Regular" w:cs="PTSerif-Regular"/>
          <w:color w:val="3499DC"/>
          <w:sz w:val="24"/>
          <w:szCs w:val="24"/>
        </w:rPr>
        <w:t>387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, </w:t>
      </w:r>
      <w:r>
        <w:rPr>
          <w:rFonts w:ascii="PTSerif-Regular" w:hAnsi="PTSerif-Regular" w:cs="PTSerif-Regular"/>
          <w:color w:val="3499DC"/>
          <w:sz w:val="24"/>
          <w:szCs w:val="24"/>
        </w:rPr>
        <w:t>388</w:t>
      </w:r>
      <w:r>
        <w:rPr>
          <w:rFonts w:ascii="PTSerif-Regular" w:hAnsi="PTSerif-Regular" w:cs="PTSerif-Regular"/>
          <w:color w:val="000000"/>
          <w:sz w:val="24"/>
          <w:szCs w:val="24"/>
        </w:rPr>
        <w:t>.</w:t>
      </w:r>
    </w:p>
    <w:p w14:paraId="74FE67FF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9 2/5/2024 12:00:00 AM</w:t>
      </w:r>
    </w:p>
    <w:p w14:paraId="5EE88BF5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§ 55.1-1817. Distribution of information by members</w:t>
      </w:r>
    </w:p>
    <w:p w14:paraId="1A4E2C9E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The board of directors shall establish a reasonable, effective, and free method, appropriate to the</w:t>
      </w:r>
    </w:p>
    <w:p w14:paraId="4412717B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size and nature of the association, for lot owners to communicate among themselves and with</w:t>
      </w:r>
    </w:p>
    <w:p w14:paraId="12984B7C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the board of directors regarding any matter concerning the association.</w:t>
      </w:r>
    </w:p>
    <w:p w14:paraId="779498AE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2001, c. </w:t>
      </w:r>
      <w:r>
        <w:rPr>
          <w:rFonts w:ascii="PTSerif-Regular" w:hAnsi="PTSerif-Regular" w:cs="PTSerif-Regular"/>
          <w:color w:val="3499DC"/>
          <w:sz w:val="24"/>
          <w:szCs w:val="24"/>
        </w:rPr>
        <w:t>715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, § 55-510.2; 2019, c. </w:t>
      </w:r>
      <w:r>
        <w:rPr>
          <w:rFonts w:ascii="PTSerif-Regular" w:hAnsi="PTSerif-Regular" w:cs="PTSerif-Regular"/>
          <w:color w:val="3499DC"/>
          <w:sz w:val="24"/>
          <w:szCs w:val="24"/>
        </w:rPr>
        <w:t>712</w:t>
      </w:r>
      <w:r>
        <w:rPr>
          <w:rFonts w:ascii="PTSerif-Regular" w:hAnsi="PTSerif-Regular" w:cs="PTSerif-Regular"/>
          <w:color w:val="000000"/>
          <w:sz w:val="24"/>
          <w:szCs w:val="24"/>
        </w:rPr>
        <w:t>.</w:t>
      </w:r>
    </w:p>
    <w:p w14:paraId="1AB233BD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§ 55.1-1818. Common areas; notice of pesticide application</w:t>
      </w:r>
    </w:p>
    <w:p w14:paraId="41779C1F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The association shall post notice of all pesticide applications in or upon the common areas. Such</w:t>
      </w:r>
    </w:p>
    <w:p w14:paraId="24AD2F86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notice shall consist of conspicuous signs placed in or upon the common areas where the pesticide</w:t>
      </w:r>
    </w:p>
    <w:p w14:paraId="2304EE7D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will be applied at least 48 hours prior to the application.</w:t>
      </w:r>
    </w:p>
    <w:p w14:paraId="0F3DFDD7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2011, c. </w:t>
      </w:r>
      <w:r>
        <w:rPr>
          <w:rFonts w:ascii="PTSerif-Regular" w:hAnsi="PTSerif-Regular" w:cs="PTSerif-Regular"/>
          <w:color w:val="3499DC"/>
          <w:sz w:val="24"/>
          <w:szCs w:val="24"/>
        </w:rPr>
        <w:t>264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, § 55-510.3; 2019, c. </w:t>
      </w:r>
      <w:r>
        <w:rPr>
          <w:rFonts w:ascii="PTSerif-Regular" w:hAnsi="PTSerif-Regular" w:cs="PTSerif-Regular"/>
          <w:color w:val="3499DC"/>
          <w:sz w:val="24"/>
          <w:szCs w:val="24"/>
        </w:rPr>
        <w:t>712</w:t>
      </w:r>
      <w:r>
        <w:rPr>
          <w:rFonts w:ascii="PTSerif-Regular" w:hAnsi="PTSerif-Regular" w:cs="PTSerif-Regular"/>
          <w:color w:val="000000"/>
          <w:sz w:val="24"/>
          <w:szCs w:val="24"/>
        </w:rPr>
        <w:t>.</w:t>
      </w:r>
    </w:p>
    <w:p w14:paraId="583FDF12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§ 55.1-1819. Adoption and enforcement of rules</w:t>
      </w:r>
    </w:p>
    <w:p w14:paraId="255D97B2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A. Except as otherwise provided in this chapter, the board of directors shall have the power to</w:t>
      </w:r>
    </w:p>
    <w:p w14:paraId="12915F8F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establish, adopt, and enforce rules and regulations with respect to use of the common areas and</w:t>
      </w:r>
    </w:p>
    <w:p w14:paraId="6E0BA6E5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with respect to such other areas of responsibility assigned to the association by the declaration,</w:t>
      </w:r>
    </w:p>
    <w:p w14:paraId="500E9700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except where expressly reserved by the declaration to the members. Rules and regulations may be</w:t>
      </w:r>
    </w:p>
    <w:p w14:paraId="5AC3C5EC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adopted by resolution and shall be reasonably published or distributed throughout the</w:t>
      </w:r>
    </w:p>
    <w:p w14:paraId="238CD04B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development. At a special meeting of the association convened in accordance with the provisions</w:t>
      </w:r>
    </w:p>
    <w:p w14:paraId="6C1F93C0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of the association's bylaws, a majority of votes cast at such meeting may repeal or amend any rule</w:t>
      </w:r>
    </w:p>
    <w:p w14:paraId="12742A09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or regulation adopted by the board of directors. Rules and regulations may be enforced by any</w:t>
      </w:r>
    </w:p>
    <w:p w14:paraId="0D7D435C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method normally available to the owner of private property in Virginia, including application for</w:t>
      </w:r>
    </w:p>
    <w:p w14:paraId="198DDAB8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injunctive relief or actual damages, during which the court shall award to the prevailing party</w:t>
      </w:r>
    </w:p>
    <w:p w14:paraId="720C8475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court costs and reasonable attorney fees.</w:t>
      </w:r>
    </w:p>
    <w:p w14:paraId="65425E82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B. The board of directors shall also have the power, to the extent the declaration or rules and</w:t>
      </w:r>
    </w:p>
    <w:p w14:paraId="3E30918B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regulations duly adopted pursuant to such declaration expressly so provide, to (</w:t>
      </w:r>
      <w:proofErr w:type="spellStart"/>
      <w:r>
        <w:rPr>
          <w:rFonts w:ascii="PTSerif-Regular" w:hAnsi="PTSerif-Regular" w:cs="PTSerif-Regular"/>
          <w:color w:val="000000"/>
          <w:sz w:val="24"/>
          <w:szCs w:val="24"/>
        </w:rPr>
        <w:t>i</w:t>
      </w:r>
      <w:proofErr w:type="spellEnd"/>
      <w:r>
        <w:rPr>
          <w:rFonts w:ascii="PTSerif-Regular" w:hAnsi="PTSerif-Regular" w:cs="PTSerif-Regular"/>
          <w:color w:val="000000"/>
          <w:sz w:val="24"/>
          <w:szCs w:val="24"/>
        </w:rPr>
        <w:t>) suspend a</w:t>
      </w:r>
    </w:p>
    <w:p w14:paraId="684C660C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member's right to use facilities or services, including utility services, provided directly through</w:t>
      </w:r>
    </w:p>
    <w:p w14:paraId="55F3D16B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the association for nonpayment of assessments that are more than 60 days past due, to the</w:t>
      </w:r>
    </w:p>
    <w:p w14:paraId="05B5E7C4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extent that access to the lot through the common areas is not precluded and provided that such</w:t>
      </w:r>
    </w:p>
    <w:p w14:paraId="2E890147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suspension shall not endanger the health, safety, or property of any owner, tenant, or occupant,</w:t>
      </w:r>
    </w:p>
    <w:p w14:paraId="5902C7AD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and (ii) assess charges against any member for any violation of the declaration or rules and</w:t>
      </w:r>
    </w:p>
    <w:p w14:paraId="5AB30B3E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regulations for which the member or his family members, tenants, guests, or other invitees are</w:t>
      </w:r>
    </w:p>
    <w:p w14:paraId="21C329BC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responsible.</w:t>
      </w:r>
    </w:p>
    <w:p w14:paraId="5724CD77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C. Before any action authorized in this section is taken, the member shall be given a reasonable</w:t>
      </w:r>
    </w:p>
    <w:p w14:paraId="39EB229A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opportunity to correct the alleged violation after written notice of the alleged violation to the</w:t>
      </w:r>
    </w:p>
    <w:p w14:paraId="0C9B35A8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member at the address required for notices of meetings pursuant to § </w:t>
      </w:r>
      <w:r>
        <w:rPr>
          <w:rFonts w:ascii="PTSerif-Regular" w:hAnsi="PTSerif-Regular" w:cs="PTSerif-Regular"/>
          <w:color w:val="3499DC"/>
          <w:sz w:val="24"/>
          <w:szCs w:val="24"/>
        </w:rPr>
        <w:t>55.1-1815</w:t>
      </w:r>
      <w:r>
        <w:rPr>
          <w:rFonts w:ascii="PTSerif-Regular" w:hAnsi="PTSerif-Regular" w:cs="PTSerif-Regular"/>
          <w:color w:val="000000"/>
          <w:sz w:val="24"/>
          <w:szCs w:val="24"/>
        </w:rPr>
        <w:t>. If the violation</w:t>
      </w:r>
    </w:p>
    <w:p w14:paraId="39661AFD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remains uncorrected, the member shall be given an opportunity to be heard and to be</w:t>
      </w:r>
    </w:p>
    <w:p w14:paraId="1D263527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represented by counsel before the board of directors or other tribunal specified in the documents.</w:t>
      </w:r>
    </w:p>
    <w:p w14:paraId="5DD1D974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Notice of a hearing, including the actions that may be taken by the association in accordance</w:t>
      </w:r>
    </w:p>
    <w:p w14:paraId="5690317F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lastRenderedPageBreak/>
        <w:t>with this section, shall be hand delivered or mailed by registered or certified mail, return receipt</w:t>
      </w:r>
    </w:p>
    <w:p w14:paraId="74C7C6BA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requested, to the member at the address of record with the association at least 14 days prior to</w:t>
      </w:r>
    </w:p>
    <w:p w14:paraId="2F1FB57F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the hearing. Within seven days of the hearing, the hearing result shall be hand delivered or</w:t>
      </w:r>
    </w:p>
    <w:p w14:paraId="6E82A093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mailed by registered or certified mail, return receipt requested, to the member at the address of</w:t>
      </w:r>
    </w:p>
    <w:p w14:paraId="245726A2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record with the association.</w:t>
      </w:r>
    </w:p>
    <w:p w14:paraId="3E71D8D0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10 2/5/2024 12:00:00 AM</w:t>
      </w:r>
    </w:p>
    <w:p w14:paraId="309773BD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D. The amount of any charges so assessed shall not be limited to the expense or damage to the</w:t>
      </w:r>
    </w:p>
    <w:p w14:paraId="3D3FDAC6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association caused by the violation, but shall not exceed $50 for a single offense or $10 per day</w:t>
      </w:r>
    </w:p>
    <w:p w14:paraId="55B8B1D9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for any offense of a continuing nature, and shall be treated as an assessment against the</w:t>
      </w:r>
    </w:p>
    <w:p w14:paraId="298BBC75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member's lot for the purposes of § </w:t>
      </w:r>
      <w:r>
        <w:rPr>
          <w:rFonts w:ascii="PTSerif-Regular" w:hAnsi="PTSerif-Regular" w:cs="PTSerif-Regular"/>
          <w:color w:val="3499DC"/>
          <w:sz w:val="24"/>
          <w:szCs w:val="24"/>
        </w:rPr>
        <w:t>55.1-1833</w:t>
      </w:r>
      <w:r>
        <w:rPr>
          <w:rFonts w:ascii="PTSerif-Regular" w:hAnsi="PTSerif-Regular" w:cs="PTSerif-Regular"/>
          <w:color w:val="000000"/>
          <w:sz w:val="24"/>
          <w:szCs w:val="24"/>
        </w:rPr>
        <w:t>. However, the total charges for any offense of a</w:t>
      </w:r>
    </w:p>
    <w:p w14:paraId="70C99A2F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continuing nature shall not be assessed for a period exceeding 90 days.</w:t>
      </w:r>
    </w:p>
    <w:p w14:paraId="012CFA6F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E. The board of directors may file or defend legal action in general district or circuit court that</w:t>
      </w:r>
    </w:p>
    <w:p w14:paraId="35902375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seeks relief, including injunctive relief arising from any violation of the declaration or duly</w:t>
      </w:r>
    </w:p>
    <w:p w14:paraId="75ACFCA5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adopted rules and regulations.</w:t>
      </w:r>
    </w:p>
    <w:p w14:paraId="086533A4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F. After the date an action is filed in the general district or circuit court by (</w:t>
      </w:r>
      <w:proofErr w:type="spellStart"/>
      <w:r>
        <w:rPr>
          <w:rFonts w:ascii="PTSerif-Regular" w:hAnsi="PTSerif-Regular" w:cs="PTSerif-Regular"/>
          <w:color w:val="000000"/>
          <w:sz w:val="24"/>
          <w:szCs w:val="24"/>
        </w:rPr>
        <w:t>i</w:t>
      </w:r>
      <w:proofErr w:type="spellEnd"/>
      <w:r>
        <w:rPr>
          <w:rFonts w:ascii="PTSerif-Regular" w:hAnsi="PTSerif-Regular" w:cs="PTSerif-Regular"/>
          <w:color w:val="000000"/>
          <w:sz w:val="24"/>
          <w:szCs w:val="24"/>
        </w:rPr>
        <w:t>) the association, by</w:t>
      </w:r>
    </w:p>
    <w:p w14:paraId="2D7ACB0F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and through its counsel, to collect the charges or obtain injunctive relief and correct the violation</w:t>
      </w:r>
    </w:p>
    <w:p w14:paraId="5ACCC5EE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or (ii) the lot owner challenging any such charges, no additional charges shall accrue. If the court</w:t>
      </w:r>
    </w:p>
    <w:p w14:paraId="7CD2203C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rules in favor of the association, the association shall be entitled to collect such charges from the</w:t>
      </w:r>
    </w:p>
    <w:p w14:paraId="242BA9C4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date the action was filed as well as all other charges assessed pursuant to this section against the</w:t>
      </w:r>
    </w:p>
    <w:p w14:paraId="3A1C835E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lot owner prior to the action. In addition, if the court finds that the violation remains</w:t>
      </w:r>
    </w:p>
    <w:p w14:paraId="72E88BB5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uncorrected, the court may order the lot owner to abate or remedy the violation.</w:t>
      </w:r>
    </w:p>
    <w:p w14:paraId="5E44816F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G. In any action filed in general district court pursuant to this section, the court may enter</w:t>
      </w:r>
    </w:p>
    <w:p w14:paraId="052661B5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default judgment against the lot owner on the association's sworn affidavit.</w:t>
      </w:r>
    </w:p>
    <w:p w14:paraId="2C7F2330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1989, c. 679, § 55-513; 1991, c. 667; 1993, c. 956; 1994, c. </w:t>
      </w:r>
      <w:r>
        <w:rPr>
          <w:rFonts w:ascii="PTSerif-Regular" w:hAnsi="PTSerif-Regular" w:cs="PTSerif-Regular"/>
          <w:color w:val="3499DC"/>
          <w:sz w:val="24"/>
          <w:szCs w:val="24"/>
        </w:rPr>
        <w:t>368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;1997, cc. </w:t>
      </w:r>
      <w:r>
        <w:rPr>
          <w:rFonts w:ascii="PTSerif-Regular" w:hAnsi="PTSerif-Regular" w:cs="PTSerif-Regular"/>
          <w:color w:val="3499DC"/>
          <w:sz w:val="24"/>
          <w:szCs w:val="24"/>
        </w:rPr>
        <w:t>173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, </w:t>
      </w:r>
      <w:r>
        <w:rPr>
          <w:rFonts w:ascii="PTSerif-Regular" w:hAnsi="PTSerif-Regular" w:cs="PTSerif-Regular"/>
          <w:color w:val="3499DC"/>
          <w:sz w:val="24"/>
          <w:szCs w:val="24"/>
        </w:rPr>
        <w:t>417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;2000, cc. </w:t>
      </w:r>
      <w:r>
        <w:rPr>
          <w:rFonts w:ascii="PTSerif-Regular" w:hAnsi="PTSerif-Regular" w:cs="PTSerif-Regular"/>
          <w:color w:val="3499DC"/>
          <w:sz w:val="24"/>
          <w:szCs w:val="24"/>
        </w:rPr>
        <w:t>846</w:t>
      </w:r>
      <w:r>
        <w:rPr>
          <w:rFonts w:ascii="PTSerif-Regular" w:hAnsi="PTSerif-Regular" w:cs="PTSerif-Regular"/>
          <w:color w:val="000000"/>
          <w:sz w:val="24"/>
          <w:szCs w:val="24"/>
        </w:rPr>
        <w:t>,</w:t>
      </w:r>
    </w:p>
    <w:p w14:paraId="2475B863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3499DC"/>
          <w:sz w:val="24"/>
          <w:szCs w:val="24"/>
        </w:rPr>
        <w:t>905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;2002, c. </w:t>
      </w:r>
      <w:r>
        <w:rPr>
          <w:rFonts w:ascii="PTSerif-Regular" w:hAnsi="PTSerif-Regular" w:cs="PTSerif-Regular"/>
          <w:color w:val="3499DC"/>
          <w:sz w:val="24"/>
          <w:szCs w:val="24"/>
        </w:rPr>
        <w:t>509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;2008, cc. </w:t>
      </w:r>
      <w:r>
        <w:rPr>
          <w:rFonts w:ascii="PTSerif-Regular" w:hAnsi="PTSerif-Regular" w:cs="PTSerif-Regular"/>
          <w:color w:val="3499DC"/>
          <w:sz w:val="24"/>
          <w:szCs w:val="24"/>
        </w:rPr>
        <w:t>851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, </w:t>
      </w:r>
      <w:r>
        <w:rPr>
          <w:rFonts w:ascii="PTSerif-Regular" w:hAnsi="PTSerif-Regular" w:cs="PTSerif-Regular"/>
          <w:color w:val="3499DC"/>
          <w:sz w:val="24"/>
          <w:szCs w:val="24"/>
        </w:rPr>
        <w:t>871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;2011, cc. </w:t>
      </w:r>
      <w:r>
        <w:rPr>
          <w:rFonts w:ascii="PTSerif-Regular" w:hAnsi="PTSerif-Regular" w:cs="PTSerif-Regular"/>
          <w:color w:val="3499DC"/>
          <w:sz w:val="24"/>
          <w:szCs w:val="24"/>
        </w:rPr>
        <w:t>372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, </w:t>
      </w:r>
      <w:r>
        <w:rPr>
          <w:rFonts w:ascii="PTSerif-Regular" w:hAnsi="PTSerif-Regular" w:cs="PTSerif-Regular"/>
          <w:color w:val="3499DC"/>
          <w:sz w:val="24"/>
          <w:szCs w:val="24"/>
        </w:rPr>
        <w:t>378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;2014, c. </w:t>
      </w:r>
      <w:r>
        <w:rPr>
          <w:rFonts w:ascii="PTSerif-Regular" w:hAnsi="PTSerif-Regular" w:cs="PTSerif-Regular"/>
          <w:color w:val="3499DC"/>
          <w:sz w:val="24"/>
          <w:szCs w:val="24"/>
        </w:rPr>
        <w:t>784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;2019, c. </w:t>
      </w:r>
      <w:r>
        <w:rPr>
          <w:rFonts w:ascii="PTSerif-Regular" w:hAnsi="PTSerif-Regular" w:cs="PTSerif-Regular"/>
          <w:color w:val="3499DC"/>
          <w:sz w:val="24"/>
          <w:szCs w:val="24"/>
        </w:rPr>
        <w:t>712</w:t>
      </w:r>
      <w:r>
        <w:rPr>
          <w:rFonts w:ascii="PTSerif-Regular" w:hAnsi="PTSerif-Regular" w:cs="PTSerif-Regular"/>
          <w:color w:val="000000"/>
          <w:sz w:val="24"/>
          <w:szCs w:val="24"/>
        </w:rPr>
        <w:t>;2021, Sp. Sess. I, c.</w:t>
      </w:r>
    </w:p>
    <w:p w14:paraId="532F8089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3499DC"/>
          <w:sz w:val="24"/>
          <w:szCs w:val="24"/>
        </w:rPr>
        <w:t>131</w:t>
      </w:r>
      <w:r>
        <w:rPr>
          <w:rFonts w:ascii="PTSerif-Regular" w:hAnsi="PTSerif-Regular" w:cs="PTSerif-Regular"/>
          <w:color w:val="000000"/>
          <w:sz w:val="24"/>
          <w:szCs w:val="24"/>
        </w:rPr>
        <w:t>.</w:t>
      </w:r>
    </w:p>
    <w:p w14:paraId="6062E80D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§ 55.1-1819.1. Limitation of smoking in development</w:t>
      </w:r>
    </w:p>
    <w:p w14:paraId="4D6D2439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Except to the extent that the declaration provides otherwise, the board of directors may establish</w:t>
      </w:r>
    </w:p>
    <w:p w14:paraId="6F136EF4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reasonable rules that restrict smoking in the development, including rules that prohibit smoking</w:t>
      </w:r>
    </w:p>
    <w:p w14:paraId="57947515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in the common areas. For developments that include attached private dwelling units, such rules</w:t>
      </w:r>
    </w:p>
    <w:p w14:paraId="755C9CF0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may prohibit smoking within such dwelling units. Rules adopted pursuant to this section may be</w:t>
      </w:r>
    </w:p>
    <w:p w14:paraId="7CFD9C1E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enforced in accordance with § </w:t>
      </w:r>
      <w:r>
        <w:rPr>
          <w:rFonts w:ascii="PTSerif-Regular" w:hAnsi="PTSerif-Regular" w:cs="PTSerif-Regular"/>
          <w:color w:val="3499DC"/>
          <w:sz w:val="24"/>
          <w:szCs w:val="24"/>
        </w:rPr>
        <w:t>55.1-1819</w:t>
      </w:r>
      <w:r>
        <w:rPr>
          <w:rFonts w:ascii="PTSerif-Regular" w:hAnsi="PTSerif-Regular" w:cs="PTSerif-Regular"/>
          <w:color w:val="000000"/>
          <w:sz w:val="24"/>
          <w:szCs w:val="24"/>
        </w:rPr>
        <w:t>.</w:t>
      </w:r>
    </w:p>
    <w:p w14:paraId="285B31B2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2021, Sp. Sess. I, c. </w:t>
      </w:r>
      <w:r>
        <w:rPr>
          <w:rFonts w:ascii="PTSerif-Regular" w:hAnsi="PTSerif-Regular" w:cs="PTSerif-Regular"/>
          <w:color w:val="3499DC"/>
          <w:sz w:val="24"/>
          <w:szCs w:val="24"/>
        </w:rPr>
        <w:t>131</w:t>
      </w:r>
      <w:r>
        <w:rPr>
          <w:rFonts w:ascii="PTSerif-Regular" w:hAnsi="PTSerif-Regular" w:cs="PTSerif-Regular"/>
          <w:color w:val="000000"/>
          <w:sz w:val="24"/>
          <w:szCs w:val="24"/>
        </w:rPr>
        <w:t>.</w:t>
      </w:r>
    </w:p>
    <w:p w14:paraId="4D8E4AD0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§ 55.1-1820. Display of the flag of the United States; necessary supporting structures; affirmative</w:t>
      </w:r>
    </w:p>
    <w:p w14:paraId="66D8DC89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defense</w:t>
      </w:r>
    </w:p>
    <w:p w14:paraId="28915ED8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A. In accordance with the federal Freedom to Display the American Flag Act of 2005 (P.L. 109-</w:t>
      </w:r>
    </w:p>
    <w:p w14:paraId="6BF04D99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243), no association shall prohibit any lot owner from displaying upon property to which the lot</w:t>
      </w:r>
    </w:p>
    <w:p w14:paraId="7CDDCB35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owner has a separate ownership interest or a right to exclusive possession or use the flag of the</w:t>
      </w:r>
    </w:p>
    <w:p w14:paraId="63C9AE5B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United States whenever such display is in compliance with Chapter 1 of Title 4 of the United</w:t>
      </w:r>
    </w:p>
    <w:p w14:paraId="4B32CDDF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States Code (4 U.S.C. § 1 et seq.), or any rule or custom pertaining to the proper display of the</w:t>
      </w:r>
    </w:p>
    <w:p w14:paraId="7710C4AB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flag. The association may, however, establish reasonable restrictions as to the size, place,</w:t>
      </w:r>
    </w:p>
    <w:p w14:paraId="5955BA19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duration, and manner of placement or display of the flag on such property, provided that such</w:t>
      </w:r>
    </w:p>
    <w:p w14:paraId="48D1332A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restrictions are necessary to protect a substantial interest of the association.</w:t>
      </w:r>
    </w:p>
    <w:p w14:paraId="1CA4A32F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B. The association may restrict the display of such flag in the common areas.</w:t>
      </w:r>
    </w:p>
    <w:p w14:paraId="7314FC24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C. In any action brought by the association under § </w:t>
      </w:r>
      <w:r>
        <w:rPr>
          <w:rFonts w:ascii="PTSerif-Regular" w:hAnsi="PTSerif-Regular" w:cs="PTSerif-Regular"/>
          <w:color w:val="3499DC"/>
          <w:sz w:val="24"/>
          <w:szCs w:val="24"/>
        </w:rPr>
        <w:t xml:space="preserve">55.1-1819 </w:t>
      </w:r>
      <w:r>
        <w:rPr>
          <w:rFonts w:ascii="PTSerif-Regular" w:hAnsi="PTSerif-Regular" w:cs="PTSerif-Regular"/>
          <w:color w:val="000000"/>
          <w:sz w:val="24"/>
          <w:szCs w:val="24"/>
        </w:rPr>
        <w:t>for violation of a flag restriction,</w:t>
      </w:r>
    </w:p>
    <w:p w14:paraId="0719E885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the association shall bear the burden of proof that the restrictions as to the size, place, duration,</w:t>
      </w:r>
    </w:p>
    <w:p w14:paraId="07F9D81D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and manner of placement or display of such flag are necessary to protect a substantial interest of</w:t>
      </w:r>
    </w:p>
    <w:p w14:paraId="16E480F1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the association.</w:t>
      </w:r>
    </w:p>
    <w:p w14:paraId="57335E10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11 2/5/2024 12:00:00 AM</w:t>
      </w:r>
    </w:p>
    <w:p w14:paraId="68AC74B6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D. In any action brought by the association under § </w:t>
      </w:r>
      <w:r>
        <w:rPr>
          <w:rFonts w:ascii="PTSerif-Regular" w:hAnsi="PTSerif-Regular" w:cs="PTSerif-Regular"/>
          <w:color w:val="3499DC"/>
          <w:sz w:val="24"/>
          <w:szCs w:val="24"/>
        </w:rPr>
        <w:t>55.1-1819</w:t>
      </w:r>
      <w:r>
        <w:rPr>
          <w:rFonts w:ascii="PTSerif-Regular" w:hAnsi="PTSerif-Regular" w:cs="PTSerif-Regular"/>
          <w:color w:val="000000"/>
          <w:sz w:val="24"/>
          <w:szCs w:val="24"/>
        </w:rPr>
        <w:t>, the lot owner shall be entitled to</w:t>
      </w:r>
    </w:p>
    <w:p w14:paraId="3B064F59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assert as an affirmative defense that the required disclosure of any limitations pertaining to the</w:t>
      </w:r>
    </w:p>
    <w:p w14:paraId="7C1ECC04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lastRenderedPageBreak/>
        <w:t>display of flags or any flagpole or similar structure necessary to display such flags was not</w:t>
      </w:r>
    </w:p>
    <w:p w14:paraId="4485A89E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contained in the resale certificate as required by § 55.1-2310.</w:t>
      </w:r>
    </w:p>
    <w:p w14:paraId="56A29648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2000, c. </w:t>
      </w:r>
      <w:r>
        <w:rPr>
          <w:rFonts w:ascii="PTSerif-Regular" w:hAnsi="PTSerif-Regular" w:cs="PTSerif-Regular"/>
          <w:color w:val="3499DC"/>
          <w:sz w:val="24"/>
          <w:szCs w:val="24"/>
        </w:rPr>
        <w:t>891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, § 55-513.1; 2007, cc. </w:t>
      </w:r>
      <w:r>
        <w:rPr>
          <w:rFonts w:ascii="PTSerif-Regular" w:hAnsi="PTSerif-Regular" w:cs="PTSerif-Regular"/>
          <w:color w:val="3499DC"/>
          <w:sz w:val="24"/>
          <w:szCs w:val="24"/>
        </w:rPr>
        <w:t>854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, </w:t>
      </w:r>
      <w:r>
        <w:rPr>
          <w:rFonts w:ascii="PTSerif-Regular" w:hAnsi="PTSerif-Regular" w:cs="PTSerif-Regular"/>
          <w:color w:val="3499DC"/>
          <w:sz w:val="24"/>
          <w:szCs w:val="24"/>
        </w:rPr>
        <w:t>910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;2008, cc. </w:t>
      </w:r>
      <w:r>
        <w:rPr>
          <w:rFonts w:ascii="PTSerif-Regular" w:hAnsi="PTSerif-Regular" w:cs="PTSerif-Regular"/>
          <w:color w:val="3499DC"/>
          <w:sz w:val="24"/>
          <w:szCs w:val="24"/>
        </w:rPr>
        <w:t>851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, </w:t>
      </w:r>
      <w:r>
        <w:rPr>
          <w:rFonts w:ascii="PTSerif-Regular" w:hAnsi="PTSerif-Regular" w:cs="PTSerif-Regular"/>
          <w:color w:val="3499DC"/>
          <w:sz w:val="24"/>
          <w:szCs w:val="24"/>
        </w:rPr>
        <w:t>871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;2010, cc. </w:t>
      </w:r>
      <w:r>
        <w:rPr>
          <w:rFonts w:ascii="PTSerif-Regular" w:hAnsi="PTSerif-Regular" w:cs="PTSerif-Regular"/>
          <w:color w:val="3499DC"/>
          <w:sz w:val="24"/>
          <w:szCs w:val="24"/>
        </w:rPr>
        <w:t>166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, </w:t>
      </w:r>
      <w:r>
        <w:rPr>
          <w:rFonts w:ascii="PTSerif-Regular" w:hAnsi="PTSerif-Regular" w:cs="PTSerif-Regular"/>
          <w:color w:val="3499DC"/>
          <w:sz w:val="24"/>
          <w:szCs w:val="24"/>
        </w:rPr>
        <w:t>453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;2019, c. </w:t>
      </w:r>
      <w:r>
        <w:rPr>
          <w:rFonts w:ascii="PTSerif-Regular" w:hAnsi="PTSerif-Regular" w:cs="PTSerif-Regular"/>
          <w:color w:val="3499DC"/>
          <w:sz w:val="24"/>
          <w:szCs w:val="24"/>
        </w:rPr>
        <w:t>712</w:t>
      </w:r>
      <w:r>
        <w:rPr>
          <w:rFonts w:ascii="PTSerif-Regular" w:hAnsi="PTSerif-Regular" w:cs="PTSerif-Regular"/>
          <w:color w:val="000000"/>
          <w:sz w:val="24"/>
          <w:szCs w:val="24"/>
        </w:rPr>
        <w:t>;</w:t>
      </w:r>
    </w:p>
    <w:p w14:paraId="366C1CAD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2023, cc. </w:t>
      </w:r>
      <w:r>
        <w:rPr>
          <w:rFonts w:ascii="PTSerif-Regular" w:hAnsi="PTSerif-Regular" w:cs="PTSerif-Regular"/>
          <w:color w:val="3499DC"/>
          <w:sz w:val="24"/>
          <w:szCs w:val="24"/>
        </w:rPr>
        <w:t>387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, </w:t>
      </w:r>
      <w:r>
        <w:rPr>
          <w:rFonts w:ascii="PTSerif-Regular" w:hAnsi="PTSerif-Regular" w:cs="PTSerif-Regular"/>
          <w:color w:val="3499DC"/>
          <w:sz w:val="24"/>
          <w:szCs w:val="24"/>
        </w:rPr>
        <w:t>388</w:t>
      </w:r>
      <w:r>
        <w:rPr>
          <w:rFonts w:ascii="PTSerif-Regular" w:hAnsi="PTSerif-Regular" w:cs="PTSerif-Regular"/>
          <w:color w:val="000000"/>
          <w:sz w:val="24"/>
          <w:szCs w:val="24"/>
        </w:rPr>
        <w:t>.</w:t>
      </w:r>
    </w:p>
    <w:p w14:paraId="6C94EE7D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§ 55.1-1820.1. Installation of solar energy collection devices</w:t>
      </w:r>
    </w:p>
    <w:p w14:paraId="288E22DA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A. As used in this section, "solar energy collection device" means any device manufactured and</w:t>
      </w:r>
    </w:p>
    <w:p w14:paraId="6FDBDF55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sold for the sole purpose of facilitating the collection and beneficial use of solar energy,</w:t>
      </w:r>
    </w:p>
    <w:p w14:paraId="6113AD6C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including passive heating panels or building components and solar photovoltaic apparatus.</w:t>
      </w:r>
    </w:p>
    <w:p w14:paraId="4AF0F7A7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B. No association shall prohibit an owner from installing a solar energy collection device on that</w:t>
      </w:r>
    </w:p>
    <w:p w14:paraId="19599F55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owner's property unless the recorded declaration for the association establishes such a</w:t>
      </w:r>
    </w:p>
    <w:p w14:paraId="1E42354E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prohibition. However, an association may establish reasonable restrictions concerning the size,</w:t>
      </w:r>
    </w:p>
    <w:p w14:paraId="6D03B85E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place, and manner of placement of such solar energy collection devices on property designated</w:t>
      </w:r>
    </w:p>
    <w:p w14:paraId="42C4CF7B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and intended for individual ownership and use. Any resale certificate issued pursuant to § 55.1-</w:t>
      </w:r>
    </w:p>
    <w:p w14:paraId="135879BA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2309 given to a purchaser shall contain a statement setting forth any restriction, limitation, or</w:t>
      </w:r>
    </w:p>
    <w:p w14:paraId="44429875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prohibition on the right of an owner to install or use solar energy collection devices on his</w:t>
      </w:r>
    </w:p>
    <w:p w14:paraId="49DF89B5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property.</w:t>
      </w:r>
    </w:p>
    <w:p w14:paraId="1FB2D05A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C. A restriction shall be deemed not to be reasonable if application of the restriction to a</w:t>
      </w:r>
    </w:p>
    <w:p w14:paraId="29EFE03E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particular proposal (</w:t>
      </w:r>
      <w:proofErr w:type="spellStart"/>
      <w:r>
        <w:rPr>
          <w:rFonts w:ascii="PTSerif-Regular" w:hAnsi="PTSerif-Regular" w:cs="PTSerif-Regular"/>
          <w:color w:val="000000"/>
          <w:sz w:val="24"/>
          <w:szCs w:val="24"/>
        </w:rPr>
        <w:t>i</w:t>
      </w:r>
      <w:proofErr w:type="spellEnd"/>
      <w:r>
        <w:rPr>
          <w:rFonts w:ascii="PTSerif-Regular" w:hAnsi="PTSerif-Regular" w:cs="PTSerif-Regular"/>
          <w:color w:val="000000"/>
          <w:sz w:val="24"/>
          <w:szCs w:val="24"/>
        </w:rPr>
        <w:t>) increases the cost of installation of the solar energy collection device by</w:t>
      </w:r>
    </w:p>
    <w:p w14:paraId="727A724D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five percent over the projected cost of the initially proposed installation or (ii) reduces the energy</w:t>
      </w:r>
    </w:p>
    <w:p w14:paraId="5E7FF49F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production by the solar energy collection device by 10 percent below the projected energy</w:t>
      </w:r>
    </w:p>
    <w:p w14:paraId="6DD87351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production of the initially proposed installation. The owner shall provide documentation</w:t>
      </w:r>
    </w:p>
    <w:p w14:paraId="23CCD86C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prepared by an independent solar panel design specialist, who is certified by the North American</w:t>
      </w:r>
    </w:p>
    <w:p w14:paraId="04977397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Board of Certified Energy Practitioners and is licensed in Virginia, that is satisfactory to the</w:t>
      </w:r>
    </w:p>
    <w:p w14:paraId="413A1EDA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association to show that the restriction is not reasonable according to the criteria established in</w:t>
      </w:r>
    </w:p>
    <w:p w14:paraId="6DBE7778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this subsection.</w:t>
      </w:r>
    </w:p>
    <w:p w14:paraId="3EFA3479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D. The association may prohibit or restrict the installation of solar energy collection devices on</w:t>
      </w:r>
    </w:p>
    <w:p w14:paraId="1FBBE5CB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the common elements or common area within the real estate development served by the</w:t>
      </w:r>
    </w:p>
    <w:p w14:paraId="066B5C70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association. An association may establish reasonable restrictions as to the number, size, place,</w:t>
      </w:r>
    </w:p>
    <w:p w14:paraId="5FC5F74C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and manner of placement or installation of any solar energy collection device installed on the</w:t>
      </w:r>
    </w:p>
    <w:p w14:paraId="48AD0ACE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common elements or common area.</w:t>
      </w:r>
    </w:p>
    <w:p w14:paraId="318465C4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2006, c. </w:t>
      </w:r>
      <w:r>
        <w:rPr>
          <w:rFonts w:ascii="PTSerif-Regular" w:hAnsi="PTSerif-Regular" w:cs="PTSerif-Regular"/>
          <w:color w:val="3499DC"/>
          <w:sz w:val="24"/>
          <w:szCs w:val="24"/>
        </w:rPr>
        <w:t>939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, §§ 67-700, 67-701; 2008, c. </w:t>
      </w:r>
      <w:r>
        <w:rPr>
          <w:rFonts w:ascii="PTSerif-Regular" w:hAnsi="PTSerif-Regular" w:cs="PTSerif-Regular"/>
          <w:color w:val="3499DC"/>
          <w:sz w:val="24"/>
          <w:szCs w:val="24"/>
        </w:rPr>
        <w:t>881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;2009, c. </w:t>
      </w:r>
      <w:r>
        <w:rPr>
          <w:rFonts w:ascii="PTSerif-Regular" w:hAnsi="PTSerif-Regular" w:cs="PTSerif-Regular"/>
          <w:color w:val="3499DC"/>
          <w:sz w:val="24"/>
          <w:szCs w:val="24"/>
        </w:rPr>
        <w:t>866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;2013, c. </w:t>
      </w:r>
      <w:r>
        <w:rPr>
          <w:rFonts w:ascii="PTSerif-Regular" w:hAnsi="PTSerif-Regular" w:cs="PTSerif-Regular"/>
          <w:color w:val="3499DC"/>
          <w:sz w:val="24"/>
          <w:szCs w:val="24"/>
        </w:rPr>
        <w:t>357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;2014, c. </w:t>
      </w:r>
      <w:r>
        <w:rPr>
          <w:rFonts w:ascii="PTSerif-Regular" w:hAnsi="PTSerif-Regular" w:cs="PTSerif-Regular"/>
          <w:color w:val="3499DC"/>
          <w:sz w:val="24"/>
          <w:szCs w:val="24"/>
        </w:rPr>
        <w:t>525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;2020, cc. </w:t>
      </w:r>
      <w:r>
        <w:rPr>
          <w:rFonts w:ascii="PTSerif-Regular" w:hAnsi="PTSerif-Regular" w:cs="PTSerif-Regular"/>
          <w:color w:val="3499DC"/>
          <w:sz w:val="24"/>
          <w:szCs w:val="24"/>
        </w:rPr>
        <w:t>272</w:t>
      </w:r>
      <w:r>
        <w:rPr>
          <w:rFonts w:ascii="PTSerif-Regular" w:hAnsi="PTSerif-Regular" w:cs="PTSerif-Regular"/>
          <w:color w:val="000000"/>
          <w:sz w:val="24"/>
          <w:szCs w:val="24"/>
        </w:rPr>
        <w:t>,</w:t>
      </w:r>
    </w:p>
    <w:p w14:paraId="3F40DD61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3499DC"/>
          <w:sz w:val="24"/>
          <w:szCs w:val="24"/>
        </w:rPr>
        <w:t>795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;2021, Sp. Sess. I, c. </w:t>
      </w:r>
      <w:r>
        <w:rPr>
          <w:rFonts w:ascii="PTSerif-Regular" w:hAnsi="PTSerif-Regular" w:cs="PTSerif-Regular"/>
          <w:color w:val="3499DC"/>
          <w:sz w:val="24"/>
          <w:szCs w:val="24"/>
        </w:rPr>
        <w:t>387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;2023, cc. </w:t>
      </w:r>
      <w:r>
        <w:rPr>
          <w:rFonts w:ascii="PTSerif-Regular" w:hAnsi="PTSerif-Regular" w:cs="PTSerif-Regular"/>
          <w:color w:val="3499DC"/>
          <w:sz w:val="24"/>
          <w:szCs w:val="24"/>
        </w:rPr>
        <w:t>387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, </w:t>
      </w:r>
      <w:r>
        <w:rPr>
          <w:rFonts w:ascii="PTSerif-Regular" w:hAnsi="PTSerif-Regular" w:cs="PTSerif-Regular"/>
          <w:color w:val="3499DC"/>
          <w:sz w:val="24"/>
          <w:szCs w:val="24"/>
        </w:rPr>
        <w:t>388</w:t>
      </w:r>
      <w:r>
        <w:rPr>
          <w:rFonts w:ascii="PTSerif-Regular" w:hAnsi="PTSerif-Regular" w:cs="PTSerif-Regular"/>
          <w:color w:val="000000"/>
          <w:sz w:val="24"/>
          <w:szCs w:val="24"/>
        </w:rPr>
        <w:t>.</w:t>
      </w:r>
    </w:p>
    <w:p w14:paraId="3679AF86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§ 55.1-1821. Home-based businesses permitted; compliance with local ordinances</w:t>
      </w:r>
    </w:p>
    <w:p w14:paraId="754F86FC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A. Except to the extent that the declaration provides otherwise, no association shall prohibit any</w:t>
      </w:r>
    </w:p>
    <w:p w14:paraId="06FA738D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lot owner from operating a home-based business within his personal residence. The association</w:t>
      </w:r>
    </w:p>
    <w:p w14:paraId="512FA164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may, however, establish (</w:t>
      </w:r>
      <w:proofErr w:type="spellStart"/>
      <w:r>
        <w:rPr>
          <w:rFonts w:ascii="PTSerif-Regular" w:hAnsi="PTSerif-Regular" w:cs="PTSerif-Regular"/>
          <w:color w:val="000000"/>
          <w:sz w:val="24"/>
          <w:szCs w:val="24"/>
        </w:rPr>
        <w:t>i</w:t>
      </w:r>
      <w:proofErr w:type="spellEnd"/>
      <w:r>
        <w:rPr>
          <w:rFonts w:ascii="PTSerif-Regular" w:hAnsi="PTSerif-Regular" w:cs="PTSerif-Regular"/>
          <w:color w:val="000000"/>
          <w:sz w:val="24"/>
          <w:szCs w:val="24"/>
        </w:rPr>
        <w:t>) reasonable restrictions as to the time, place, and manner of the</w:t>
      </w:r>
    </w:p>
    <w:p w14:paraId="2B4F69DF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operation of a home-based business and (ii) reasonable restrictions as to the size, place,</w:t>
      </w:r>
    </w:p>
    <w:p w14:paraId="209D631C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duration, and manner of the placement or display of any signs on the owner's lot related to such</w:t>
      </w:r>
    </w:p>
    <w:p w14:paraId="50EFED81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home-based business. Any home-based business shall comply with all applicable local</w:t>
      </w:r>
    </w:p>
    <w:p w14:paraId="1F7760E1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ordinances.</w:t>
      </w:r>
    </w:p>
    <w:p w14:paraId="41CC6A9C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12 2/5/2024 12:00:00 AM</w:t>
      </w:r>
    </w:p>
    <w:p w14:paraId="5A22B877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B. If a development is located in a locality that classifies home-based child care services as an</w:t>
      </w:r>
    </w:p>
    <w:p w14:paraId="010B8640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accessory or ancillary residential use under the locality's zoning ordinance, the provision of</w:t>
      </w:r>
    </w:p>
    <w:p w14:paraId="3229F0A2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home-based child care services in a personal residence shall be deemed a residential use unless</w:t>
      </w:r>
    </w:p>
    <w:p w14:paraId="0E015737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expressly (</w:t>
      </w:r>
      <w:proofErr w:type="spellStart"/>
      <w:r>
        <w:rPr>
          <w:rFonts w:ascii="PTSerif-Regular" w:hAnsi="PTSerif-Regular" w:cs="PTSerif-Regular"/>
          <w:color w:val="000000"/>
          <w:sz w:val="24"/>
          <w:szCs w:val="24"/>
        </w:rPr>
        <w:t>i</w:t>
      </w:r>
      <w:proofErr w:type="spellEnd"/>
      <w:r>
        <w:rPr>
          <w:rFonts w:ascii="PTSerif-Regular" w:hAnsi="PTSerif-Regular" w:cs="PTSerif-Regular"/>
          <w:color w:val="000000"/>
          <w:sz w:val="24"/>
          <w:szCs w:val="24"/>
        </w:rPr>
        <w:t>) prohibited or restricted by the declaration or (ii) restricted by the association's</w:t>
      </w:r>
    </w:p>
    <w:p w14:paraId="647B8839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bylaws or rules as provided in subsection A.</w:t>
      </w:r>
    </w:p>
    <w:p w14:paraId="7225CD7B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2013, c. </w:t>
      </w:r>
      <w:r>
        <w:rPr>
          <w:rFonts w:ascii="PTSerif-Regular" w:hAnsi="PTSerif-Regular" w:cs="PTSerif-Regular"/>
          <w:color w:val="3499DC"/>
          <w:sz w:val="24"/>
          <w:szCs w:val="24"/>
        </w:rPr>
        <w:t>310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, § 55-513.2; 2019, cc. </w:t>
      </w:r>
      <w:r>
        <w:rPr>
          <w:rFonts w:ascii="PTSerif-Regular" w:hAnsi="PTSerif-Regular" w:cs="PTSerif-Regular"/>
          <w:color w:val="3499DC"/>
          <w:sz w:val="24"/>
          <w:szCs w:val="24"/>
        </w:rPr>
        <w:t>2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, </w:t>
      </w:r>
      <w:r>
        <w:rPr>
          <w:rFonts w:ascii="PTSerif-Regular" w:hAnsi="PTSerif-Regular" w:cs="PTSerif-Regular"/>
          <w:color w:val="3499DC"/>
          <w:sz w:val="24"/>
          <w:szCs w:val="24"/>
        </w:rPr>
        <w:t>30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, </w:t>
      </w:r>
      <w:r>
        <w:rPr>
          <w:rFonts w:ascii="PTSerif-Regular" w:hAnsi="PTSerif-Regular" w:cs="PTSerif-Regular"/>
          <w:color w:val="3499DC"/>
          <w:sz w:val="24"/>
          <w:szCs w:val="24"/>
        </w:rPr>
        <w:t>712</w:t>
      </w:r>
      <w:r>
        <w:rPr>
          <w:rFonts w:ascii="PTSerif-Regular" w:hAnsi="PTSerif-Regular" w:cs="PTSerif-Regular"/>
          <w:color w:val="000000"/>
          <w:sz w:val="24"/>
          <w:szCs w:val="24"/>
        </w:rPr>
        <w:t>.</w:t>
      </w:r>
    </w:p>
    <w:p w14:paraId="2F48D6E1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§ 55.1-1822. Use of for sale signs in connection with sale</w:t>
      </w:r>
    </w:p>
    <w:p w14:paraId="18683E7F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Except as expressly authorized in this chapter or in the declaration or as otherwise provided by</w:t>
      </w:r>
    </w:p>
    <w:p w14:paraId="72324FEC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law, no association shall require the use of any for sale sign that is (</w:t>
      </w:r>
      <w:proofErr w:type="spellStart"/>
      <w:r>
        <w:rPr>
          <w:rFonts w:ascii="PTSerif-Regular" w:hAnsi="PTSerif-Regular" w:cs="PTSerif-Regular"/>
          <w:color w:val="000000"/>
          <w:sz w:val="24"/>
          <w:szCs w:val="24"/>
        </w:rPr>
        <w:t>i</w:t>
      </w:r>
      <w:proofErr w:type="spellEnd"/>
      <w:r>
        <w:rPr>
          <w:rFonts w:ascii="PTSerif-Regular" w:hAnsi="PTSerif-Regular" w:cs="PTSerif-Regular"/>
          <w:color w:val="000000"/>
          <w:sz w:val="24"/>
          <w:szCs w:val="24"/>
        </w:rPr>
        <w:t>) an association sign or (ii) a</w:t>
      </w:r>
    </w:p>
    <w:p w14:paraId="0F30FD02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real estate sign that does not comply with the requirements of the Real Estate Board. An</w:t>
      </w:r>
    </w:p>
    <w:p w14:paraId="6566FB55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association may, however, prohibit the placement of signs in the common area and establish</w:t>
      </w:r>
    </w:p>
    <w:p w14:paraId="3AC4E244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lastRenderedPageBreak/>
        <w:t>reasonable rules and regulations that regulate (a) the number of real estate signs to be located on</w:t>
      </w:r>
    </w:p>
    <w:p w14:paraId="2E29243E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real property upon which the owner has a separate ownership interest or a right of exclusive</w:t>
      </w:r>
    </w:p>
    <w:p w14:paraId="7B603AAF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possession, so long as at least one real estate sign is permitted; (b) the geographical location of</w:t>
      </w:r>
    </w:p>
    <w:p w14:paraId="35B83573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real estate signs on real property in which the owner has a separate ownership interest or a right</w:t>
      </w:r>
    </w:p>
    <w:p w14:paraId="76E74993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of exclusive possession, so long as the location of the real estate signs complies with the</w:t>
      </w:r>
    </w:p>
    <w:p w14:paraId="21FE9393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requirements of the Real Estate Board; (c) the manner in which real estate signs are affixed to</w:t>
      </w:r>
    </w:p>
    <w:p w14:paraId="3E703BF4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real property; and (d) the period of time after settlement when the real estate signs on such real</w:t>
      </w:r>
    </w:p>
    <w:p w14:paraId="72B8D967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property shall be removed.</w:t>
      </w:r>
    </w:p>
    <w:p w14:paraId="3879357C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2008, cc. </w:t>
      </w:r>
      <w:r>
        <w:rPr>
          <w:rFonts w:ascii="PTSerif-Regular" w:hAnsi="PTSerif-Regular" w:cs="PTSerif-Regular"/>
          <w:color w:val="3499DC"/>
          <w:sz w:val="24"/>
          <w:szCs w:val="24"/>
        </w:rPr>
        <w:t>851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, </w:t>
      </w:r>
      <w:r>
        <w:rPr>
          <w:rFonts w:ascii="PTSerif-Regular" w:hAnsi="PTSerif-Regular" w:cs="PTSerif-Regular"/>
          <w:color w:val="3499DC"/>
          <w:sz w:val="24"/>
          <w:szCs w:val="24"/>
        </w:rPr>
        <w:t>871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, § 55-509.4; 2010, c. </w:t>
      </w:r>
      <w:r>
        <w:rPr>
          <w:rFonts w:ascii="PTSerif-Regular" w:hAnsi="PTSerif-Regular" w:cs="PTSerif-Regular"/>
          <w:color w:val="3499DC"/>
          <w:sz w:val="24"/>
          <w:szCs w:val="24"/>
        </w:rPr>
        <w:t>165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;2014, c. </w:t>
      </w:r>
      <w:r>
        <w:rPr>
          <w:rFonts w:ascii="PTSerif-Regular" w:hAnsi="PTSerif-Regular" w:cs="PTSerif-Regular"/>
          <w:color w:val="3499DC"/>
          <w:sz w:val="24"/>
          <w:szCs w:val="24"/>
        </w:rPr>
        <w:t>216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;2016, c. </w:t>
      </w:r>
      <w:r>
        <w:rPr>
          <w:rFonts w:ascii="PTSerif-Regular" w:hAnsi="PTSerif-Regular" w:cs="PTSerif-Regular"/>
          <w:color w:val="3499DC"/>
          <w:sz w:val="24"/>
          <w:szCs w:val="24"/>
        </w:rPr>
        <w:t>471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;2017, cc. </w:t>
      </w:r>
      <w:r>
        <w:rPr>
          <w:rFonts w:ascii="PTSerif-Regular" w:hAnsi="PTSerif-Regular" w:cs="PTSerif-Regular"/>
          <w:color w:val="3499DC"/>
          <w:sz w:val="24"/>
          <w:szCs w:val="24"/>
        </w:rPr>
        <w:t>387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, </w:t>
      </w:r>
      <w:r>
        <w:rPr>
          <w:rFonts w:ascii="PTSerif-Regular" w:hAnsi="PTSerif-Regular" w:cs="PTSerif-Regular"/>
          <w:color w:val="3499DC"/>
          <w:sz w:val="24"/>
          <w:szCs w:val="24"/>
        </w:rPr>
        <w:t>405</w:t>
      </w:r>
      <w:r>
        <w:rPr>
          <w:rFonts w:ascii="PTSerif-Regular" w:hAnsi="PTSerif-Regular" w:cs="PTSerif-Regular"/>
          <w:color w:val="000000"/>
          <w:sz w:val="24"/>
          <w:szCs w:val="24"/>
        </w:rPr>
        <w:t>;2018, c.</w:t>
      </w:r>
    </w:p>
    <w:p w14:paraId="1D05B3A3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3499DC"/>
          <w:sz w:val="24"/>
          <w:szCs w:val="24"/>
        </w:rPr>
        <w:t>226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;2019, c. </w:t>
      </w:r>
      <w:r>
        <w:rPr>
          <w:rFonts w:ascii="PTSerif-Regular" w:hAnsi="PTSerif-Regular" w:cs="PTSerif-Regular"/>
          <w:color w:val="3499DC"/>
          <w:sz w:val="24"/>
          <w:szCs w:val="24"/>
        </w:rPr>
        <w:t>712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;2023, cc. </w:t>
      </w:r>
      <w:r>
        <w:rPr>
          <w:rFonts w:ascii="PTSerif-Regular" w:hAnsi="PTSerif-Regular" w:cs="PTSerif-Regular"/>
          <w:color w:val="3499DC"/>
          <w:sz w:val="24"/>
          <w:szCs w:val="24"/>
        </w:rPr>
        <w:t>387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, </w:t>
      </w:r>
      <w:r>
        <w:rPr>
          <w:rFonts w:ascii="PTSerif-Regular" w:hAnsi="PTSerif-Regular" w:cs="PTSerif-Regular"/>
          <w:color w:val="3499DC"/>
          <w:sz w:val="24"/>
          <w:szCs w:val="24"/>
        </w:rPr>
        <w:t>388</w:t>
      </w:r>
      <w:r>
        <w:rPr>
          <w:rFonts w:ascii="PTSerif-Regular" w:hAnsi="PTSerif-Regular" w:cs="PTSerif-Regular"/>
          <w:color w:val="000000"/>
          <w:sz w:val="24"/>
          <w:szCs w:val="24"/>
        </w:rPr>
        <w:t>.</w:t>
      </w:r>
    </w:p>
    <w:p w14:paraId="7EC922AB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§ 55.1-1823. Designation of authorized representative</w:t>
      </w:r>
    </w:p>
    <w:p w14:paraId="0543EBA4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Except as expressly authorized in this chapter or in the declaration or as otherwise provided by</w:t>
      </w:r>
    </w:p>
    <w:p w14:paraId="19B3AD40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law, no association shall require any lot owner to execute a formal power of attorney if the lot</w:t>
      </w:r>
    </w:p>
    <w:p w14:paraId="1D0A2C58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owner designates a person licensed under the provisions of § </w:t>
      </w:r>
      <w:r>
        <w:rPr>
          <w:rFonts w:ascii="PTSerif-Regular" w:hAnsi="PTSerif-Regular" w:cs="PTSerif-Regular"/>
          <w:color w:val="3499DC"/>
          <w:sz w:val="24"/>
          <w:szCs w:val="24"/>
        </w:rPr>
        <w:t xml:space="preserve">54.1-2106.1 </w:t>
      </w:r>
      <w:r>
        <w:rPr>
          <w:rFonts w:ascii="PTSerif-Regular" w:hAnsi="PTSerif-Regular" w:cs="PTSerif-Regular"/>
          <w:color w:val="000000"/>
          <w:sz w:val="24"/>
          <w:szCs w:val="24"/>
        </w:rPr>
        <w:t>as the lot owner's</w:t>
      </w:r>
    </w:p>
    <w:p w14:paraId="2A53F95F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authorized representative, and the association shall recognize such representation without a</w:t>
      </w:r>
    </w:p>
    <w:p w14:paraId="72927D56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formal power of attorney, provided that the association is given a written authorization that</w:t>
      </w:r>
    </w:p>
    <w:p w14:paraId="78DF458C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includes the designated representative's name, contact information, and license number and the</w:t>
      </w:r>
    </w:p>
    <w:p w14:paraId="287C0F10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lot owner's signature. Notwithstanding the foregoing, the requirements of § </w:t>
      </w:r>
      <w:r>
        <w:rPr>
          <w:rFonts w:ascii="PTSerif-Regular" w:hAnsi="PTSerif-Regular" w:cs="PTSerif-Regular"/>
          <w:color w:val="3499DC"/>
          <w:sz w:val="24"/>
          <w:szCs w:val="24"/>
        </w:rPr>
        <w:t xml:space="preserve">13.1-849 </w:t>
      </w:r>
      <w:r>
        <w:rPr>
          <w:rFonts w:ascii="PTSerif-Regular" w:hAnsi="PTSerif-Regular" w:cs="PTSerif-Regular"/>
          <w:color w:val="000000"/>
          <w:sz w:val="24"/>
          <w:szCs w:val="24"/>
        </w:rPr>
        <w:t>of the</w:t>
      </w:r>
    </w:p>
    <w:p w14:paraId="3A5A8E63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Virginia Nonstock Corporation Act (§ </w:t>
      </w:r>
      <w:r>
        <w:rPr>
          <w:rFonts w:ascii="PTSerif-Regular" w:hAnsi="PTSerif-Regular" w:cs="PTSerif-Regular"/>
          <w:color w:val="3499DC"/>
          <w:sz w:val="24"/>
          <w:szCs w:val="24"/>
        </w:rPr>
        <w:t xml:space="preserve">13.1-801 </w:t>
      </w:r>
      <w:r>
        <w:rPr>
          <w:rFonts w:ascii="PTSerif-Regular" w:hAnsi="PTSerif-Regular" w:cs="PTSerif-Regular"/>
          <w:color w:val="000000"/>
          <w:sz w:val="24"/>
          <w:szCs w:val="24"/>
        </w:rPr>
        <w:t>et seq.) and the association's declaration, bylaws,</w:t>
      </w:r>
    </w:p>
    <w:p w14:paraId="3F1540EF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and articles of incorporation shall be satisfied before any such representative may exercise a vote</w:t>
      </w:r>
    </w:p>
    <w:p w14:paraId="2D68E9EA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on behalf of a lot owner as a proxy.</w:t>
      </w:r>
    </w:p>
    <w:p w14:paraId="2CE28EB9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2008, cc. </w:t>
      </w:r>
      <w:r>
        <w:rPr>
          <w:rFonts w:ascii="PTSerif-Regular" w:hAnsi="PTSerif-Regular" w:cs="PTSerif-Regular"/>
          <w:color w:val="3499DC"/>
          <w:sz w:val="24"/>
          <w:szCs w:val="24"/>
        </w:rPr>
        <w:t>851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, </w:t>
      </w:r>
      <w:r>
        <w:rPr>
          <w:rFonts w:ascii="PTSerif-Regular" w:hAnsi="PTSerif-Regular" w:cs="PTSerif-Regular"/>
          <w:color w:val="3499DC"/>
          <w:sz w:val="24"/>
          <w:szCs w:val="24"/>
        </w:rPr>
        <w:t>871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, § 55-509.4; 2010, c. </w:t>
      </w:r>
      <w:r>
        <w:rPr>
          <w:rFonts w:ascii="PTSerif-Regular" w:hAnsi="PTSerif-Regular" w:cs="PTSerif-Regular"/>
          <w:color w:val="3499DC"/>
          <w:sz w:val="24"/>
          <w:szCs w:val="24"/>
        </w:rPr>
        <w:t>165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;2014, c. </w:t>
      </w:r>
      <w:r>
        <w:rPr>
          <w:rFonts w:ascii="PTSerif-Regular" w:hAnsi="PTSerif-Regular" w:cs="PTSerif-Regular"/>
          <w:color w:val="3499DC"/>
          <w:sz w:val="24"/>
          <w:szCs w:val="24"/>
        </w:rPr>
        <w:t>216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;2016, c. </w:t>
      </w:r>
      <w:r>
        <w:rPr>
          <w:rFonts w:ascii="PTSerif-Regular" w:hAnsi="PTSerif-Regular" w:cs="PTSerif-Regular"/>
          <w:color w:val="3499DC"/>
          <w:sz w:val="24"/>
          <w:szCs w:val="24"/>
        </w:rPr>
        <w:t>471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;2017, cc. </w:t>
      </w:r>
      <w:r>
        <w:rPr>
          <w:rFonts w:ascii="PTSerif-Regular" w:hAnsi="PTSerif-Regular" w:cs="PTSerif-Regular"/>
          <w:color w:val="3499DC"/>
          <w:sz w:val="24"/>
          <w:szCs w:val="24"/>
        </w:rPr>
        <w:t>387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, </w:t>
      </w:r>
      <w:r>
        <w:rPr>
          <w:rFonts w:ascii="PTSerif-Regular" w:hAnsi="PTSerif-Regular" w:cs="PTSerif-Regular"/>
          <w:color w:val="3499DC"/>
          <w:sz w:val="24"/>
          <w:szCs w:val="24"/>
        </w:rPr>
        <w:t>405</w:t>
      </w:r>
      <w:r>
        <w:rPr>
          <w:rFonts w:ascii="PTSerif-Regular" w:hAnsi="PTSerif-Regular" w:cs="PTSerif-Regular"/>
          <w:color w:val="000000"/>
          <w:sz w:val="24"/>
          <w:szCs w:val="24"/>
        </w:rPr>
        <w:t>;2018, c.</w:t>
      </w:r>
    </w:p>
    <w:p w14:paraId="0A8A2B73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3499DC"/>
          <w:sz w:val="24"/>
          <w:szCs w:val="24"/>
        </w:rPr>
        <w:t>226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;2019, c. </w:t>
      </w:r>
      <w:r>
        <w:rPr>
          <w:rFonts w:ascii="PTSerif-Regular" w:hAnsi="PTSerif-Regular" w:cs="PTSerif-Regular"/>
          <w:color w:val="3499DC"/>
          <w:sz w:val="24"/>
          <w:szCs w:val="24"/>
        </w:rPr>
        <w:t>712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;2022, cc. </w:t>
      </w:r>
      <w:r>
        <w:rPr>
          <w:rFonts w:ascii="PTSerif-Regular" w:hAnsi="PTSerif-Regular" w:cs="PTSerif-Regular"/>
          <w:color w:val="3499DC"/>
          <w:sz w:val="24"/>
          <w:szCs w:val="24"/>
        </w:rPr>
        <w:t>65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, </w:t>
      </w:r>
      <w:r>
        <w:rPr>
          <w:rFonts w:ascii="PTSerif-Regular" w:hAnsi="PTSerif-Regular" w:cs="PTSerif-Regular"/>
          <w:color w:val="3499DC"/>
          <w:sz w:val="24"/>
          <w:szCs w:val="24"/>
        </w:rPr>
        <w:t>66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;2023, cc. </w:t>
      </w:r>
      <w:r>
        <w:rPr>
          <w:rFonts w:ascii="PTSerif-Regular" w:hAnsi="PTSerif-Regular" w:cs="PTSerif-Regular"/>
          <w:color w:val="3499DC"/>
          <w:sz w:val="24"/>
          <w:szCs w:val="24"/>
        </w:rPr>
        <w:t>387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, </w:t>
      </w:r>
      <w:r>
        <w:rPr>
          <w:rFonts w:ascii="PTSerif-Regular" w:hAnsi="PTSerif-Regular" w:cs="PTSerif-Regular"/>
          <w:color w:val="3499DC"/>
          <w:sz w:val="24"/>
          <w:szCs w:val="24"/>
        </w:rPr>
        <w:t>388</w:t>
      </w:r>
      <w:r>
        <w:rPr>
          <w:rFonts w:ascii="PTSerif-Regular" w:hAnsi="PTSerif-Regular" w:cs="PTSerif-Regular"/>
          <w:color w:val="000000"/>
          <w:sz w:val="24"/>
          <w:szCs w:val="24"/>
        </w:rPr>
        <w:t>.</w:t>
      </w:r>
    </w:p>
    <w:p w14:paraId="71B17EE4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§ 55.1-1823.1. Electric vehicle charging stations permitted</w:t>
      </w:r>
    </w:p>
    <w:p w14:paraId="415DDFCC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A. Except to the extent that the declaration or other recorded governing document provides</w:t>
      </w:r>
    </w:p>
    <w:p w14:paraId="495F6F66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otherwise, no association shall prohibit any lot owner from installing an electric vehicle charging</w:t>
      </w:r>
    </w:p>
    <w:p w14:paraId="6D41712C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station for the lot owner's personal use on property owned by the lot owner. An association may</w:t>
      </w:r>
    </w:p>
    <w:p w14:paraId="029F8C04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establish reasonable restrictions concerning the number, size, place, and manner of placement or</w:t>
      </w:r>
    </w:p>
    <w:p w14:paraId="3DCB1FA3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installation of such electric vehicle charging station on the exterior of property owned by the lot</w:t>
      </w:r>
    </w:p>
    <w:p w14:paraId="3489942C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owner.</w:t>
      </w:r>
    </w:p>
    <w:p w14:paraId="1D06324E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B. An association may prohibit or restrict the installation of electric vehicle charging stations on</w:t>
      </w:r>
    </w:p>
    <w:p w14:paraId="11C49768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the common area within the development served by the association and may establish reasonable</w:t>
      </w:r>
    </w:p>
    <w:p w14:paraId="3DF125AE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13 2/5/2024 12:00:00 AM</w:t>
      </w:r>
    </w:p>
    <w:p w14:paraId="673F6730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restrictions as to the number, size, place, and manner of placement or installation of electric</w:t>
      </w:r>
    </w:p>
    <w:p w14:paraId="06669A9F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vehicle charging stations on the common area.</w:t>
      </w:r>
    </w:p>
    <w:p w14:paraId="294674BE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C. Any lot owner installing an electric vehicle charging station shall indemnify and hold the</w:t>
      </w:r>
    </w:p>
    <w:p w14:paraId="0EF97298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association harmless from all liability, including reasonable attorney fees incurred by the</w:t>
      </w:r>
    </w:p>
    <w:p w14:paraId="12ADF555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association resulting from a claim, arising out of the installation, maintenance, operation, or use</w:t>
      </w:r>
    </w:p>
    <w:p w14:paraId="36A975A0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of such electric charging station. An association may require the lot owner to obtain and</w:t>
      </w:r>
    </w:p>
    <w:p w14:paraId="1E125A5C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maintain insurance covering claims and defenses of claims related to the installation,</w:t>
      </w:r>
    </w:p>
    <w:p w14:paraId="41215017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maintenance, operation, or use of the electric vehicle charging station and require the</w:t>
      </w:r>
    </w:p>
    <w:p w14:paraId="360A65F0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association to be included as a named insured on such policy.</w:t>
      </w:r>
    </w:p>
    <w:p w14:paraId="47F56B06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2020, c. </w:t>
      </w:r>
      <w:r>
        <w:rPr>
          <w:rFonts w:ascii="PTSerif-Regular" w:hAnsi="PTSerif-Regular" w:cs="PTSerif-Regular"/>
          <w:color w:val="3499DC"/>
          <w:sz w:val="24"/>
          <w:szCs w:val="24"/>
        </w:rPr>
        <w:t>1012</w:t>
      </w:r>
      <w:r>
        <w:rPr>
          <w:rFonts w:ascii="PTSerif-Regular" w:hAnsi="PTSerif-Regular" w:cs="PTSerif-Regular"/>
          <w:color w:val="000000"/>
          <w:sz w:val="24"/>
          <w:szCs w:val="24"/>
        </w:rPr>
        <w:t>.</w:t>
      </w:r>
    </w:p>
    <w:p w14:paraId="2D179FEB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§ 55.1-1824. Assessments; late fees</w:t>
      </w:r>
    </w:p>
    <w:p w14:paraId="7E5ED2EF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Except to the extent that the declaration or any rules or regulations promulgated pursuant to</w:t>
      </w:r>
    </w:p>
    <w:p w14:paraId="16CF0F7E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such declaration </w:t>
      </w:r>
      <w:proofErr w:type="gramStart"/>
      <w:r>
        <w:rPr>
          <w:rFonts w:ascii="PTSerif-Regular" w:hAnsi="PTSerif-Regular" w:cs="PTSerif-Regular"/>
          <w:color w:val="000000"/>
          <w:sz w:val="24"/>
          <w:szCs w:val="24"/>
        </w:rPr>
        <w:t>provide</w:t>
      </w:r>
      <w:proofErr w:type="gramEnd"/>
      <w:r>
        <w:rPr>
          <w:rFonts w:ascii="PTSerif-Regular" w:hAnsi="PTSerif-Regular" w:cs="PTSerif-Regular"/>
          <w:color w:val="000000"/>
          <w:sz w:val="24"/>
          <w:szCs w:val="24"/>
        </w:rPr>
        <w:t xml:space="preserve"> otherwise, the board may impose a late fee that does not exceed the</w:t>
      </w:r>
    </w:p>
    <w:p w14:paraId="20920135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penalty provided in § </w:t>
      </w:r>
      <w:r>
        <w:rPr>
          <w:rFonts w:ascii="PTSerif-Regular" w:hAnsi="PTSerif-Regular" w:cs="PTSerif-Regular"/>
          <w:color w:val="3499DC"/>
          <w:sz w:val="24"/>
          <w:szCs w:val="24"/>
        </w:rPr>
        <w:t xml:space="preserve">58.1-3915 </w:t>
      </w:r>
      <w:r>
        <w:rPr>
          <w:rFonts w:ascii="PTSerif-Regular" w:hAnsi="PTSerif-Regular" w:cs="PTSerif-Regular"/>
          <w:color w:val="000000"/>
          <w:sz w:val="24"/>
          <w:szCs w:val="24"/>
        </w:rPr>
        <w:t>for any assessment or installment that is not paid within 60 days</w:t>
      </w:r>
    </w:p>
    <w:p w14:paraId="1C451D15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of the due date for payment of such assessment.</w:t>
      </w:r>
    </w:p>
    <w:p w14:paraId="22796567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2013, c. </w:t>
      </w:r>
      <w:r>
        <w:rPr>
          <w:rFonts w:ascii="PTSerif-Regular" w:hAnsi="PTSerif-Regular" w:cs="PTSerif-Regular"/>
          <w:color w:val="3499DC"/>
          <w:sz w:val="24"/>
          <w:szCs w:val="24"/>
        </w:rPr>
        <w:t>256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, § 55-513.3; 2014, c. </w:t>
      </w:r>
      <w:r>
        <w:rPr>
          <w:rFonts w:ascii="PTSerif-Regular" w:hAnsi="PTSerif-Regular" w:cs="PTSerif-Regular"/>
          <w:color w:val="3499DC"/>
          <w:sz w:val="24"/>
          <w:szCs w:val="24"/>
        </w:rPr>
        <w:t>239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;2019, c. </w:t>
      </w:r>
      <w:r>
        <w:rPr>
          <w:rFonts w:ascii="PTSerif-Regular" w:hAnsi="PTSerif-Regular" w:cs="PTSerif-Regular"/>
          <w:color w:val="3499DC"/>
          <w:sz w:val="24"/>
          <w:szCs w:val="24"/>
        </w:rPr>
        <w:t>712</w:t>
      </w:r>
      <w:r>
        <w:rPr>
          <w:rFonts w:ascii="PTSerif-Regular" w:hAnsi="PTSerif-Regular" w:cs="PTSerif-Regular"/>
          <w:color w:val="000000"/>
          <w:sz w:val="24"/>
          <w:szCs w:val="24"/>
        </w:rPr>
        <w:t>.</w:t>
      </w:r>
    </w:p>
    <w:p w14:paraId="2633F1CB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§ 55.1-1825. Authority to levy special assessments</w:t>
      </w:r>
    </w:p>
    <w:p w14:paraId="31CFB643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A. In addition to all other assessments that are authorized in the declaration, the board of</w:t>
      </w:r>
    </w:p>
    <w:p w14:paraId="0890070E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directors shall have the power to levy a special assessment against its members if (</w:t>
      </w:r>
      <w:proofErr w:type="spellStart"/>
      <w:r>
        <w:rPr>
          <w:rFonts w:ascii="PTSerif-Regular" w:hAnsi="PTSerif-Regular" w:cs="PTSerif-Regular"/>
          <w:color w:val="000000"/>
          <w:sz w:val="24"/>
          <w:szCs w:val="24"/>
        </w:rPr>
        <w:t>i</w:t>
      </w:r>
      <w:proofErr w:type="spellEnd"/>
      <w:r>
        <w:rPr>
          <w:rFonts w:ascii="PTSerif-Regular" w:hAnsi="PTSerif-Regular" w:cs="PTSerif-Regular"/>
          <w:color w:val="000000"/>
          <w:sz w:val="24"/>
          <w:szCs w:val="24"/>
        </w:rPr>
        <w:t>) the purpose</w:t>
      </w:r>
    </w:p>
    <w:p w14:paraId="186B47FB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lastRenderedPageBreak/>
        <w:t>in so doing is found by the board to be in the best interests of the association and (ii) the</w:t>
      </w:r>
    </w:p>
    <w:p w14:paraId="66B51BE2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proceeds of the assessment are used primarily for the maintenance and upkeep of the common</w:t>
      </w:r>
    </w:p>
    <w:p w14:paraId="4CFB93AE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area and such other areas of association responsibility expressly provided for in the declaration,</w:t>
      </w:r>
    </w:p>
    <w:p w14:paraId="6A5D473C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including capital expenditures. A majority of votes cast, in person or by proxy, at a meeting of</w:t>
      </w:r>
    </w:p>
    <w:p w14:paraId="1782BE83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the membership convened in accordance with the provisions of the association's bylaws within</w:t>
      </w:r>
    </w:p>
    <w:p w14:paraId="0DD368C8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60 days of promulgation of the notice of the assessment shall rescind or reduce the special</w:t>
      </w:r>
    </w:p>
    <w:p w14:paraId="0267752F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assessment. No director or officer of the association shall be liable for failure to perform his</w:t>
      </w:r>
    </w:p>
    <w:p w14:paraId="56074C36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fiduciary duty if a special assessment for the funds necessary for the director or officer to perform</w:t>
      </w:r>
    </w:p>
    <w:p w14:paraId="7103A00A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his fiduciary duty is rescinded by the owners pursuant to this section, and the association shall</w:t>
      </w:r>
    </w:p>
    <w:p w14:paraId="331F8A1B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indemnify such director or officer against any damage resulting from any such claimed breach of</w:t>
      </w:r>
    </w:p>
    <w:p w14:paraId="5C020BFE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fiduciary duty.</w:t>
      </w:r>
    </w:p>
    <w:p w14:paraId="5592F57A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B. The failure of a member to pay the special assessment allowed by subsection A shall entitle the</w:t>
      </w:r>
    </w:p>
    <w:p w14:paraId="01E019DF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association to the lien provided by § </w:t>
      </w:r>
      <w:r>
        <w:rPr>
          <w:rFonts w:ascii="PTSerif-Regular" w:hAnsi="PTSerif-Regular" w:cs="PTSerif-Regular"/>
          <w:color w:val="3499DC"/>
          <w:sz w:val="24"/>
          <w:szCs w:val="24"/>
        </w:rPr>
        <w:t xml:space="preserve">55.1-1833 </w:t>
      </w:r>
      <w:r>
        <w:rPr>
          <w:rFonts w:ascii="PTSerif-Regular" w:hAnsi="PTSerif-Regular" w:cs="PTSerif-Regular"/>
          <w:color w:val="000000"/>
          <w:sz w:val="24"/>
          <w:szCs w:val="24"/>
        </w:rPr>
        <w:t>as well as any other rights afforded a creditor</w:t>
      </w:r>
    </w:p>
    <w:p w14:paraId="0D4D3D9B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under law.</w:t>
      </w:r>
    </w:p>
    <w:p w14:paraId="674122A0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C. The failure of a member to pay the special assessment allowed by subsection A will provide the</w:t>
      </w:r>
    </w:p>
    <w:p w14:paraId="48DA3140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association with the right to deny the member access to any or all of the common areas.</w:t>
      </w:r>
    </w:p>
    <w:p w14:paraId="75A04CB2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However, the member shall not be denied direct access to the member's lot over any road within</w:t>
      </w:r>
    </w:p>
    <w:p w14:paraId="21AB50D0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the development that is a common area.</w:t>
      </w:r>
    </w:p>
    <w:p w14:paraId="4447F0B0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1989, c. 679, § 55-514; 1991, c. 667; 1992, c. 450; 1998, cc. </w:t>
      </w:r>
      <w:r>
        <w:rPr>
          <w:rFonts w:ascii="PTSerif-Regular" w:hAnsi="PTSerif-Regular" w:cs="PTSerif-Regular"/>
          <w:color w:val="3499DC"/>
          <w:sz w:val="24"/>
          <w:szCs w:val="24"/>
        </w:rPr>
        <w:t>32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, </w:t>
      </w:r>
      <w:r>
        <w:rPr>
          <w:rFonts w:ascii="PTSerif-Regular" w:hAnsi="PTSerif-Regular" w:cs="PTSerif-Regular"/>
          <w:color w:val="3499DC"/>
          <w:sz w:val="24"/>
          <w:szCs w:val="24"/>
        </w:rPr>
        <w:t>751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;2008, cc. </w:t>
      </w:r>
      <w:r>
        <w:rPr>
          <w:rFonts w:ascii="PTSerif-Regular" w:hAnsi="PTSerif-Regular" w:cs="PTSerif-Regular"/>
          <w:color w:val="3499DC"/>
          <w:sz w:val="24"/>
          <w:szCs w:val="24"/>
        </w:rPr>
        <w:t>851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, </w:t>
      </w:r>
      <w:r>
        <w:rPr>
          <w:rFonts w:ascii="PTSerif-Regular" w:hAnsi="PTSerif-Regular" w:cs="PTSerif-Regular"/>
          <w:color w:val="3499DC"/>
          <w:sz w:val="24"/>
          <w:szCs w:val="24"/>
        </w:rPr>
        <w:t>871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;2019, c. </w:t>
      </w:r>
      <w:r>
        <w:rPr>
          <w:rFonts w:ascii="PTSerif-Regular" w:hAnsi="PTSerif-Regular" w:cs="PTSerif-Regular"/>
          <w:color w:val="3499DC"/>
          <w:sz w:val="24"/>
          <w:szCs w:val="24"/>
        </w:rPr>
        <w:t>712</w:t>
      </w:r>
      <w:r>
        <w:rPr>
          <w:rFonts w:ascii="PTSerif-Regular" w:hAnsi="PTSerif-Regular" w:cs="PTSerif-Regular"/>
          <w:color w:val="000000"/>
          <w:sz w:val="24"/>
          <w:szCs w:val="24"/>
        </w:rPr>
        <w:t>.</w:t>
      </w:r>
    </w:p>
    <w:p w14:paraId="16E96176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§ 55.1-1826. Annual budget; reserves for capital components</w:t>
      </w:r>
    </w:p>
    <w:p w14:paraId="124CB753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A. Except to the extent provided in the declaration, the board of directors shall, prior to the</w:t>
      </w:r>
    </w:p>
    <w:p w14:paraId="24219B42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commencement of the fiscal year, make available to lot owners either (</w:t>
      </w:r>
      <w:proofErr w:type="spellStart"/>
      <w:r>
        <w:rPr>
          <w:rFonts w:ascii="PTSerif-Regular" w:hAnsi="PTSerif-Regular" w:cs="PTSerif-Regular"/>
          <w:color w:val="000000"/>
          <w:sz w:val="24"/>
          <w:szCs w:val="24"/>
        </w:rPr>
        <w:t>i</w:t>
      </w:r>
      <w:proofErr w:type="spellEnd"/>
      <w:r>
        <w:rPr>
          <w:rFonts w:ascii="PTSerif-Regular" w:hAnsi="PTSerif-Regular" w:cs="PTSerif-Regular"/>
          <w:color w:val="000000"/>
          <w:sz w:val="24"/>
          <w:szCs w:val="24"/>
        </w:rPr>
        <w:t>) the annual budget of the</w:t>
      </w:r>
    </w:p>
    <w:p w14:paraId="384DFDFB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association or (ii) a summary of such annual budget.</w:t>
      </w:r>
    </w:p>
    <w:p w14:paraId="23155935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14 2/5/2024 12:00:00 AM</w:t>
      </w:r>
    </w:p>
    <w:p w14:paraId="050C03A0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B. Except to the extent otherwise provided in the declaration and unless the declaration imposes</w:t>
      </w:r>
    </w:p>
    <w:p w14:paraId="38F3BB89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more stringent requirements, the board of directors shall:</w:t>
      </w:r>
    </w:p>
    <w:p w14:paraId="796E4943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1. Conduct at least once every five years a study to determine the necessity and amount of</w:t>
      </w:r>
    </w:p>
    <w:p w14:paraId="16FD8F05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3499DC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reserves required to repair, replace, and restore the capital components as defined in § </w:t>
      </w:r>
      <w:r>
        <w:rPr>
          <w:rFonts w:ascii="PTSerif-Regular" w:hAnsi="PTSerif-Regular" w:cs="PTSerif-Regular"/>
          <w:color w:val="3499DC"/>
          <w:sz w:val="24"/>
          <w:szCs w:val="24"/>
        </w:rPr>
        <w:t>55.1-1800</w:t>
      </w:r>
    </w:p>
    <w:p w14:paraId="18647A13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;</w:t>
      </w:r>
    </w:p>
    <w:p w14:paraId="61ABFAC6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2. Review the results of that study at least annually to determine if reserves are sufficient; and</w:t>
      </w:r>
    </w:p>
    <w:p w14:paraId="1DC06FE6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3. Make any adjustments the board of directors deems necessary to maintain reserves, as</w:t>
      </w:r>
    </w:p>
    <w:p w14:paraId="7A918898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appropriate.</w:t>
      </w:r>
    </w:p>
    <w:p w14:paraId="3C321858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C. To the extent that the reserve study conducted in accordance with this section indicates a</w:t>
      </w:r>
    </w:p>
    <w:p w14:paraId="68DCBBD0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need to budget for reserves, the association budget shall include:</w:t>
      </w:r>
    </w:p>
    <w:p w14:paraId="771DFE37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1. The current estimated replacement cost, estimated remaining life, and estimated useful life of</w:t>
      </w:r>
    </w:p>
    <w:p w14:paraId="54AE7426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the capital components as defined in § </w:t>
      </w:r>
      <w:r>
        <w:rPr>
          <w:rFonts w:ascii="PTSerif-Regular" w:hAnsi="PTSerif-Regular" w:cs="PTSerif-Regular"/>
          <w:color w:val="3499DC"/>
          <w:sz w:val="24"/>
          <w:szCs w:val="24"/>
        </w:rPr>
        <w:t>55.1-1800</w:t>
      </w:r>
      <w:r>
        <w:rPr>
          <w:rFonts w:ascii="PTSerif-Regular" w:hAnsi="PTSerif-Regular" w:cs="PTSerif-Regular"/>
          <w:color w:val="000000"/>
          <w:sz w:val="24"/>
          <w:szCs w:val="24"/>
        </w:rPr>
        <w:t>;</w:t>
      </w:r>
    </w:p>
    <w:p w14:paraId="43AAAC7F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2. As of the beginning of the fiscal year for which the budget is prepared, the current amount of</w:t>
      </w:r>
    </w:p>
    <w:p w14:paraId="05A8640C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accumulated cash reserves set aside to repair, replace, or restore capital components and the</w:t>
      </w:r>
    </w:p>
    <w:p w14:paraId="2812E705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amount of the expected contribution to the reserve fund for that year;</w:t>
      </w:r>
    </w:p>
    <w:p w14:paraId="7835694E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3. A statement describing the procedures used for estimation and accumulation of cash reserves</w:t>
      </w:r>
    </w:p>
    <w:p w14:paraId="3415C1E8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pursuant to this section; and</w:t>
      </w:r>
    </w:p>
    <w:p w14:paraId="41BCC2C3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4. A statement of the </w:t>
      </w:r>
      <w:proofErr w:type="gramStart"/>
      <w:r>
        <w:rPr>
          <w:rFonts w:ascii="PTSerif-Regular" w:hAnsi="PTSerif-Regular" w:cs="PTSerif-Regular"/>
          <w:color w:val="000000"/>
          <w:sz w:val="24"/>
          <w:szCs w:val="24"/>
        </w:rPr>
        <w:t>amount</w:t>
      </w:r>
      <w:proofErr w:type="gramEnd"/>
      <w:r>
        <w:rPr>
          <w:rFonts w:ascii="PTSerif-Regular" w:hAnsi="PTSerif-Regular" w:cs="PTSerif-Regular"/>
          <w:color w:val="000000"/>
          <w:sz w:val="24"/>
          <w:szCs w:val="24"/>
        </w:rPr>
        <w:t xml:space="preserve"> of reserves recommended in the study and the amount of current</w:t>
      </w:r>
    </w:p>
    <w:p w14:paraId="018898BF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cash for replacement reserves.</w:t>
      </w:r>
    </w:p>
    <w:p w14:paraId="70588C0F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2002, c. </w:t>
      </w:r>
      <w:r>
        <w:rPr>
          <w:rFonts w:ascii="PTSerif-Regular" w:hAnsi="PTSerif-Regular" w:cs="PTSerif-Regular"/>
          <w:color w:val="3499DC"/>
          <w:sz w:val="24"/>
          <w:szCs w:val="24"/>
        </w:rPr>
        <w:t>459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, § 55-514.1; 2019, cc. </w:t>
      </w:r>
      <w:r>
        <w:rPr>
          <w:rFonts w:ascii="PTSerif-Regular" w:hAnsi="PTSerif-Regular" w:cs="PTSerif-Regular"/>
          <w:color w:val="3499DC"/>
          <w:sz w:val="24"/>
          <w:szCs w:val="24"/>
        </w:rPr>
        <w:t>33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, </w:t>
      </w:r>
      <w:r>
        <w:rPr>
          <w:rFonts w:ascii="PTSerif-Regular" w:hAnsi="PTSerif-Regular" w:cs="PTSerif-Regular"/>
          <w:color w:val="3499DC"/>
          <w:sz w:val="24"/>
          <w:szCs w:val="24"/>
        </w:rPr>
        <w:t>44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, </w:t>
      </w:r>
      <w:r>
        <w:rPr>
          <w:rFonts w:ascii="PTSerif-Regular" w:hAnsi="PTSerif-Regular" w:cs="PTSerif-Regular"/>
          <w:color w:val="3499DC"/>
          <w:sz w:val="24"/>
          <w:szCs w:val="24"/>
        </w:rPr>
        <w:t>712</w:t>
      </w:r>
      <w:r>
        <w:rPr>
          <w:rFonts w:ascii="PTSerif-Regular" w:hAnsi="PTSerif-Regular" w:cs="PTSerif-Regular"/>
          <w:color w:val="000000"/>
          <w:sz w:val="24"/>
          <w:szCs w:val="24"/>
        </w:rPr>
        <w:t>.</w:t>
      </w:r>
    </w:p>
    <w:p w14:paraId="10020FE4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§ 55.1-1827. Deposit of funds; fidelity bond</w:t>
      </w:r>
    </w:p>
    <w:p w14:paraId="3A28672F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A. All funds deposited with a managing agent shall be handled in a fiduciary capacity and shall be</w:t>
      </w:r>
    </w:p>
    <w:p w14:paraId="3B0B493F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kept in a fiduciary trust account in a federally insured financial institution separate from other</w:t>
      </w:r>
    </w:p>
    <w:p w14:paraId="3B05C131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assets of the managing agent. The funds shall be the property of the association and shall be</w:t>
      </w:r>
    </w:p>
    <w:p w14:paraId="66D13D54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segregated for each account in the managing agent's records in a manner that permits the funds</w:t>
      </w:r>
    </w:p>
    <w:p w14:paraId="042AB921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to be identified on an individual association basis.</w:t>
      </w:r>
    </w:p>
    <w:p w14:paraId="760CD2E5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B. Any association collecting assessments for common expenses shall obtain and maintain a</w:t>
      </w:r>
    </w:p>
    <w:p w14:paraId="650385F6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blanket fidelity bond or employee dishonesty insurance policy insuring the association against</w:t>
      </w:r>
    </w:p>
    <w:p w14:paraId="5337286D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lastRenderedPageBreak/>
        <w:t>losses resulting from theft or dishonesty committed by the officers, directors, or persons</w:t>
      </w:r>
    </w:p>
    <w:p w14:paraId="0616B352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employed by the association or committed by any managing agent or employees of the managing</w:t>
      </w:r>
    </w:p>
    <w:p w14:paraId="2FE9FC79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agent. Such bond or insurance policy shall provide coverage in an amount equal to the lesser of</w:t>
      </w:r>
    </w:p>
    <w:p w14:paraId="3E8783D3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$1 million or the amount of the reserve balances of the association plus one-fourth of the</w:t>
      </w:r>
    </w:p>
    <w:p w14:paraId="6FD915A2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aggregate annual assessment income of such association. The minimum coverage amount shall</w:t>
      </w:r>
    </w:p>
    <w:p w14:paraId="761FDBD6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be $10,000. The board of directors or managing agent may obtain such bond or insurance on</w:t>
      </w:r>
    </w:p>
    <w:p w14:paraId="3F41A7D7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behalf of the association.</w:t>
      </w:r>
    </w:p>
    <w:p w14:paraId="54D0A9C3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2007, cc. </w:t>
      </w:r>
      <w:r>
        <w:rPr>
          <w:rFonts w:ascii="PTSerif-Regular" w:hAnsi="PTSerif-Regular" w:cs="PTSerif-Regular"/>
          <w:color w:val="3499DC"/>
          <w:sz w:val="24"/>
          <w:szCs w:val="24"/>
        </w:rPr>
        <w:t>696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, </w:t>
      </w:r>
      <w:r>
        <w:rPr>
          <w:rFonts w:ascii="PTSerif-Regular" w:hAnsi="PTSerif-Regular" w:cs="PTSerif-Regular"/>
          <w:color w:val="3499DC"/>
          <w:sz w:val="24"/>
          <w:szCs w:val="24"/>
        </w:rPr>
        <w:t>712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, § 55-514.2; 2008, cc. </w:t>
      </w:r>
      <w:r>
        <w:rPr>
          <w:rFonts w:ascii="PTSerif-Regular" w:hAnsi="PTSerif-Regular" w:cs="PTSerif-Regular"/>
          <w:color w:val="3499DC"/>
          <w:sz w:val="24"/>
          <w:szCs w:val="24"/>
        </w:rPr>
        <w:t>851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, </w:t>
      </w:r>
      <w:r>
        <w:rPr>
          <w:rFonts w:ascii="PTSerif-Regular" w:hAnsi="PTSerif-Regular" w:cs="PTSerif-Regular"/>
          <w:color w:val="3499DC"/>
          <w:sz w:val="24"/>
          <w:szCs w:val="24"/>
        </w:rPr>
        <w:t>871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;2019, c. </w:t>
      </w:r>
      <w:r>
        <w:rPr>
          <w:rFonts w:ascii="PTSerif-Regular" w:hAnsi="PTSerif-Regular" w:cs="PTSerif-Regular"/>
          <w:color w:val="3499DC"/>
          <w:sz w:val="24"/>
          <w:szCs w:val="24"/>
        </w:rPr>
        <w:t>712</w:t>
      </w:r>
      <w:r>
        <w:rPr>
          <w:rFonts w:ascii="PTSerif-Regular" w:hAnsi="PTSerif-Regular" w:cs="PTSerif-Regular"/>
          <w:color w:val="000000"/>
          <w:sz w:val="24"/>
          <w:szCs w:val="24"/>
        </w:rPr>
        <w:t>.</w:t>
      </w:r>
    </w:p>
    <w:p w14:paraId="640D82B1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§ 55.1-1828. Compliance with declaration</w:t>
      </w:r>
    </w:p>
    <w:p w14:paraId="755BACDE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A. Every lot owner, and all those entitled to occupy a lot, shall comply with all lawful provisions</w:t>
      </w:r>
    </w:p>
    <w:p w14:paraId="5903C86B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of this chapter and all provisions of the declaration. Any lack of such compliance shall be</w:t>
      </w:r>
    </w:p>
    <w:p w14:paraId="012C8FCF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15 2/5/2024 12:00:00 AM</w:t>
      </w:r>
    </w:p>
    <w:p w14:paraId="2595B0FF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grounds for an action to recover sums due, for damages or injunctive relief, or for any other</w:t>
      </w:r>
    </w:p>
    <w:p w14:paraId="7AB3F456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remedy available at law or in equity, maintainable by the association or by its board of directors</w:t>
      </w:r>
    </w:p>
    <w:p w14:paraId="64B17A71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or any managing agent on behalf of such association or, in any proper case, by one or more</w:t>
      </w:r>
    </w:p>
    <w:p w14:paraId="07B33891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aggrieved lot owners on their own behalf or as a class action. Except as provided in subsection B,</w:t>
      </w:r>
    </w:p>
    <w:p w14:paraId="018DBB4B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the prevailing party shall be entitled to recover reasonable attorney fees, costs expended in the</w:t>
      </w:r>
    </w:p>
    <w:p w14:paraId="3556CA98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matter, and interest on the judgment as provided in § </w:t>
      </w:r>
      <w:r>
        <w:rPr>
          <w:rFonts w:ascii="PTSerif-Regular" w:hAnsi="PTSerif-Regular" w:cs="PTSerif-Regular"/>
          <w:color w:val="3499DC"/>
          <w:sz w:val="24"/>
          <w:szCs w:val="24"/>
        </w:rPr>
        <w:t>8.01-382</w:t>
      </w:r>
      <w:r>
        <w:rPr>
          <w:rFonts w:ascii="PTSerif-Regular" w:hAnsi="PTSerif-Regular" w:cs="PTSerif-Regular"/>
          <w:color w:val="000000"/>
          <w:sz w:val="24"/>
          <w:szCs w:val="24"/>
        </w:rPr>
        <w:t>. This section shall not preclude</w:t>
      </w:r>
    </w:p>
    <w:p w14:paraId="5DA6F259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an action against the association and authorizes the recovery by the prevailing party in any such</w:t>
      </w:r>
    </w:p>
    <w:p w14:paraId="68AC3076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action of reasonable attorney fees, costs expended in the matter, and interest on the judgment as</w:t>
      </w:r>
    </w:p>
    <w:p w14:paraId="30CC0538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provided in § </w:t>
      </w:r>
      <w:r>
        <w:rPr>
          <w:rFonts w:ascii="PTSerif-Regular" w:hAnsi="PTSerif-Regular" w:cs="PTSerif-Regular"/>
          <w:color w:val="3499DC"/>
          <w:sz w:val="24"/>
          <w:szCs w:val="24"/>
        </w:rPr>
        <w:t xml:space="preserve">8.01-382 </w:t>
      </w:r>
      <w:r>
        <w:rPr>
          <w:rFonts w:ascii="PTSerif-Regular" w:hAnsi="PTSerif-Regular" w:cs="PTSerif-Regular"/>
          <w:color w:val="000000"/>
          <w:sz w:val="24"/>
          <w:szCs w:val="24"/>
        </w:rPr>
        <w:t>in such actions.</w:t>
      </w:r>
    </w:p>
    <w:p w14:paraId="1DF113D5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B. In actions against a lot owner for nonpayment of assessments in which the lot owner has failed</w:t>
      </w:r>
    </w:p>
    <w:p w14:paraId="449287BA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to pay assessments levied by the association on more than one lot or in which such lot owner has</w:t>
      </w:r>
    </w:p>
    <w:p w14:paraId="446DD0FF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had legal actions taken against him for nonpayment of any prior assessment, and the prevailing</w:t>
      </w:r>
    </w:p>
    <w:p w14:paraId="43F7AC17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party is the association or its board of directors or any managing agent on behalf of the</w:t>
      </w:r>
    </w:p>
    <w:p w14:paraId="0F91C5F3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association, the prevailing party shall be awarded reasonable attorney fees, costs expended in the</w:t>
      </w:r>
    </w:p>
    <w:p w14:paraId="6663BBB7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matter, and interest on the judgment as provided in subsection A, even if the proceeding is</w:t>
      </w:r>
    </w:p>
    <w:p w14:paraId="1B253D6A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settled prior to judgment. The delinquent owner shall be personally responsible for reasonable</w:t>
      </w:r>
    </w:p>
    <w:p w14:paraId="7EB1CE7D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attorney fees and costs expended in the matter by the association, whether any judicial</w:t>
      </w:r>
    </w:p>
    <w:p w14:paraId="064BA074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proceedings are filed.</w:t>
      </w:r>
    </w:p>
    <w:p w14:paraId="1E572C2E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C. A declaration may provide for arbitration of disputes or other means of alternative dispute</w:t>
      </w:r>
    </w:p>
    <w:p w14:paraId="1146905E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resolution. Any such arbitration held in accordance with this subsection shall be consistent with</w:t>
      </w:r>
    </w:p>
    <w:p w14:paraId="5B1D2DB4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the provisions of this chapter and Chapter 21 (§ </w:t>
      </w:r>
      <w:r>
        <w:rPr>
          <w:rFonts w:ascii="PTSerif-Regular" w:hAnsi="PTSerif-Regular" w:cs="PTSerif-Regular"/>
          <w:color w:val="3499DC"/>
          <w:sz w:val="24"/>
          <w:szCs w:val="24"/>
        </w:rPr>
        <w:t xml:space="preserve">8.01-577 </w:t>
      </w:r>
      <w:r>
        <w:rPr>
          <w:rFonts w:ascii="PTSerif-Regular" w:hAnsi="PTSerif-Regular" w:cs="PTSerif-Regular"/>
          <w:color w:val="000000"/>
          <w:sz w:val="24"/>
          <w:szCs w:val="24"/>
        </w:rPr>
        <w:t>et seq.) of Title 8.01. The place of any</w:t>
      </w:r>
    </w:p>
    <w:p w14:paraId="096F3E24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such arbitration or alternative dispute resolution shall be in the county or city in which the</w:t>
      </w:r>
    </w:p>
    <w:p w14:paraId="0BAFA633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development is located, or as mutually agreed to by the parties.</w:t>
      </w:r>
    </w:p>
    <w:p w14:paraId="6C87B210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1989, c. 679, § 55-515; 1993, c. 956; 2012, c. </w:t>
      </w:r>
      <w:r>
        <w:rPr>
          <w:rFonts w:ascii="PTSerif-Regular" w:hAnsi="PTSerif-Regular" w:cs="PTSerif-Regular"/>
          <w:color w:val="3499DC"/>
          <w:sz w:val="24"/>
          <w:szCs w:val="24"/>
        </w:rPr>
        <w:t>758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;2014, c. </w:t>
      </w:r>
      <w:r>
        <w:rPr>
          <w:rFonts w:ascii="PTSerif-Regular" w:hAnsi="PTSerif-Regular" w:cs="PTSerif-Regular"/>
          <w:color w:val="3499DC"/>
          <w:sz w:val="24"/>
          <w:szCs w:val="24"/>
        </w:rPr>
        <w:t>569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;2019, c. </w:t>
      </w:r>
      <w:r>
        <w:rPr>
          <w:rFonts w:ascii="PTSerif-Regular" w:hAnsi="PTSerif-Regular" w:cs="PTSerif-Regular"/>
          <w:color w:val="3499DC"/>
          <w:sz w:val="24"/>
          <w:szCs w:val="24"/>
        </w:rPr>
        <w:t>712</w:t>
      </w:r>
      <w:r>
        <w:rPr>
          <w:rFonts w:ascii="PTSerif-Regular" w:hAnsi="PTSerif-Regular" w:cs="PTSerif-Regular"/>
          <w:color w:val="000000"/>
          <w:sz w:val="24"/>
          <w:szCs w:val="24"/>
        </w:rPr>
        <w:t>.</w:t>
      </w:r>
    </w:p>
    <w:p w14:paraId="2CC71137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§ 55.1-1829. Amendment to declaration and bylaws; consent of mortgagee</w:t>
      </w:r>
    </w:p>
    <w:p w14:paraId="6BEC3921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A. In the event that any provision in the declaration requires the written consent of a mortgagee</w:t>
      </w:r>
    </w:p>
    <w:p w14:paraId="60589222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in order to amend the bylaws or the declaration, the association shall be deemed to have received</w:t>
      </w:r>
    </w:p>
    <w:p w14:paraId="40EB18F7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the written consent of a mortgagee if the association sends the text of the proposed amendment</w:t>
      </w:r>
    </w:p>
    <w:p w14:paraId="162983D0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by certified mail, return receipt requested, or by regular mail with proof of mailing to the</w:t>
      </w:r>
    </w:p>
    <w:p w14:paraId="51B2925C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mortgagee at the address supplied by such mortgagee in a written request to the association to</w:t>
      </w:r>
    </w:p>
    <w:p w14:paraId="4AA5BE6B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receive notice of proposed amendments to the declaration and receives no written objection to</w:t>
      </w:r>
    </w:p>
    <w:p w14:paraId="5386F765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the adoption of the amendment from the mortgagee within 60 days of the date that the notice of</w:t>
      </w:r>
    </w:p>
    <w:p w14:paraId="7BCDC670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amendment is sent by the association, unless the declaration expressly provides otherwise. If the</w:t>
      </w:r>
    </w:p>
    <w:p w14:paraId="2042B458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mortgagee has not supplied an address to the association, the association shall be deemed to</w:t>
      </w:r>
    </w:p>
    <w:p w14:paraId="3A0D5EF9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have received the written consent of a mortgagee if the association sends the text of the</w:t>
      </w:r>
    </w:p>
    <w:p w14:paraId="2E01497B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proposed amendment by certified mail, return receipt requested, to the mortgagee at the address</w:t>
      </w:r>
    </w:p>
    <w:p w14:paraId="026CB10E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filed in the land records or with the local tax assessor's office and receives no written objection to</w:t>
      </w:r>
    </w:p>
    <w:p w14:paraId="1ED1107F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the adoption of the amendment from the mortgagee within 60 days of the date that the notice of</w:t>
      </w:r>
    </w:p>
    <w:p w14:paraId="5572AAA2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amendment is sent by the association, unless the declaration expressly provides otherwise.</w:t>
      </w:r>
    </w:p>
    <w:p w14:paraId="2B08F92C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B. Subsection A shall not apply to amendments that alter the priority of the lien of the mortgagee</w:t>
      </w:r>
    </w:p>
    <w:p w14:paraId="124BCB2E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lastRenderedPageBreak/>
        <w:t>or that materially impair or affect a lot as collateral or the right of the mortgagee to foreclose on</w:t>
      </w:r>
    </w:p>
    <w:p w14:paraId="00BE4E0D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 lot as collateral.</w:t>
      </w:r>
    </w:p>
    <w:p w14:paraId="1FC4EDE4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C. Where the declaration is silent on the need for mortgagee consent, no mortgagee consent shall</w:t>
      </w:r>
    </w:p>
    <w:p w14:paraId="60E6FAE6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be required if the amendment to the declaration does not specifically affect mortgagee rights.</w:t>
      </w:r>
    </w:p>
    <w:p w14:paraId="1834424E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16 2/5/2024 12:00:00 AM</w:t>
      </w:r>
    </w:p>
    <w:p w14:paraId="27E065FB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D. Except as otherwise provided in the declaration, a declaration may be amended by a </w:t>
      </w:r>
      <w:proofErr w:type="spellStart"/>
      <w:r>
        <w:rPr>
          <w:rFonts w:ascii="PTSerif-Regular" w:hAnsi="PTSerif-Regular" w:cs="PTSerif-Regular"/>
          <w:color w:val="000000"/>
          <w:sz w:val="24"/>
          <w:szCs w:val="24"/>
        </w:rPr>
        <w:t>twothirds</w:t>
      </w:r>
      <w:proofErr w:type="spellEnd"/>
    </w:p>
    <w:p w14:paraId="66B51823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vote of the lot owners.</w:t>
      </w:r>
    </w:p>
    <w:p w14:paraId="4C6BDB45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E. An action to challenge the validity of an amendment adopted by the association may not be</w:t>
      </w:r>
    </w:p>
    <w:p w14:paraId="60C7B6C3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brought more than one year after the amendment is effective.</w:t>
      </w:r>
    </w:p>
    <w:p w14:paraId="68BB48BB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F. Agreement of the required majority of lot owners to any amendment of the declaration</w:t>
      </w:r>
    </w:p>
    <w:p w14:paraId="73E20B5E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adopted pursuant to subsection D shall be evidenced by their execution of the amendment, or</w:t>
      </w:r>
    </w:p>
    <w:p w14:paraId="41DB0265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ratifications of such amendment, and the same shall become effective when a copy of the</w:t>
      </w:r>
    </w:p>
    <w:p w14:paraId="09F7B03D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amendment is recorded together with a certification, signed by the principal officer of the</w:t>
      </w:r>
    </w:p>
    <w:p w14:paraId="7E30DBF0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association or by such other officer or officers as the declaration may specify, that the requisite</w:t>
      </w:r>
    </w:p>
    <w:p w14:paraId="337286D7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majority of the lot owners signed the amendment or ratifications of such amendment.</w:t>
      </w:r>
    </w:p>
    <w:p w14:paraId="4BABBB4C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G. Subsections D and F shall not be construed to affect the validity of any amendment recorded</w:t>
      </w:r>
    </w:p>
    <w:p w14:paraId="163D409B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prior to July 1, 2017.</w:t>
      </w:r>
    </w:p>
    <w:p w14:paraId="46E446A9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1997, c. </w:t>
      </w:r>
      <w:r>
        <w:rPr>
          <w:rFonts w:ascii="PTSerif-Regular" w:hAnsi="PTSerif-Regular" w:cs="PTSerif-Regular"/>
          <w:color w:val="3499DC"/>
          <w:sz w:val="24"/>
          <w:szCs w:val="24"/>
        </w:rPr>
        <w:t>887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, § 55-515.1; 1998, c. </w:t>
      </w:r>
      <w:r>
        <w:rPr>
          <w:rFonts w:ascii="PTSerif-Regular" w:hAnsi="PTSerif-Regular" w:cs="PTSerif-Regular"/>
          <w:color w:val="3499DC"/>
          <w:sz w:val="24"/>
          <w:szCs w:val="24"/>
        </w:rPr>
        <w:t>32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;1999, c. </w:t>
      </w:r>
      <w:r>
        <w:rPr>
          <w:rFonts w:ascii="PTSerif-Regular" w:hAnsi="PTSerif-Regular" w:cs="PTSerif-Regular"/>
          <w:color w:val="3499DC"/>
          <w:sz w:val="24"/>
          <w:szCs w:val="24"/>
        </w:rPr>
        <w:t>805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;2003, cc. </w:t>
      </w:r>
      <w:r>
        <w:rPr>
          <w:rFonts w:ascii="PTSerif-Regular" w:hAnsi="PTSerif-Regular" w:cs="PTSerif-Regular"/>
          <w:color w:val="3499DC"/>
          <w:sz w:val="24"/>
          <w:szCs w:val="24"/>
        </w:rPr>
        <w:t>59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, </w:t>
      </w:r>
      <w:r>
        <w:rPr>
          <w:rFonts w:ascii="PTSerif-Regular" w:hAnsi="PTSerif-Regular" w:cs="PTSerif-Regular"/>
          <w:color w:val="3499DC"/>
          <w:sz w:val="24"/>
          <w:szCs w:val="24"/>
        </w:rPr>
        <w:t>74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;2017, c. </w:t>
      </w:r>
      <w:r>
        <w:rPr>
          <w:rFonts w:ascii="PTSerif-Regular" w:hAnsi="PTSerif-Regular" w:cs="PTSerif-Regular"/>
          <w:color w:val="3499DC"/>
          <w:sz w:val="24"/>
          <w:szCs w:val="24"/>
        </w:rPr>
        <w:t>374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;2019, c. </w:t>
      </w:r>
      <w:r>
        <w:rPr>
          <w:rFonts w:ascii="PTSerif-Regular" w:hAnsi="PTSerif-Regular" w:cs="PTSerif-Regular"/>
          <w:color w:val="3499DC"/>
          <w:sz w:val="24"/>
          <w:szCs w:val="24"/>
        </w:rPr>
        <w:t>712</w:t>
      </w:r>
      <w:r>
        <w:rPr>
          <w:rFonts w:ascii="PTSerif-Regular" w:hAnsi="PTSerif-Regular" w:cs="PTSerif-Regular"/>
          <w:color w:val="000000"/>
          <w:sz w:val="24"/>
          <w:szCs w:val="24"/>
        </w:rPr>
        <w:t>.</w:t>
      </w:r>
    </w:p>
    <w:p w14:paraId="3E779EC1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§ 55.1-1830. Validity of declaration; corrective amendments</w:t>
      </w:r>
    </w:p>
    <w:p w14:paraId="0E123865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A. All provisions of a declaration shall be deemed severable, and any unlawful provision of the</w:t>
      </w:r>
    </w:p>
    <w:p w14:paraId="6C0A2BD8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declaration shall be void.</w:t>
      </w:r>
    </w:p>
    <w:p w14:paraId="5D40DD4D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B. No provision of a declaration shall be deemed void by reason of the rule against perpetuities.</w:t>
      </w:r>
    </w:p>
    <w:p w14:paraId="1C76B91A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C. No restraint on alienation shall discriminate or be used to discriminate on any basis prohibited</w:t>
      </w:r>
    </w:p>
    <w:p w14:paraId="11A7E407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under the Virginia Fair Housing Law (§ </w:t>
      </w:r>
      <w:r>
        <w:rPr>
          <w:rFonts w:ascii="PTSerif-Regular" w:hAnsi="PTSerif-Regular" w:cs="PTSerif-Regular"/>
          <w:color w:val="3499DC"/>
          <w:sz w:val="24"/>
          <w:szCs w:val="24"/>
        </w:rPr>
        <w:t xml:space="preserve">36-96.1 </w:t>
      </w:r>
      <w:r>
        <w:rPr>
          <w:rFonts w:ascii="PTSerif-Regular" w:hAnsi="PTSerif-Regular" w:cs="PTSerif-Regular"/>
          <w:color w:val="000000"/>
          <w:sz w:val="24"/>
          <w:szCs w:val="24"/>
        </w:rPr>
        <w:t>et seq.).</w:t>
      </w:r>
    </w:p>
    <w:p w14:paraId="70E3A241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D. Subject to the provisions of subsection C, the rule of property law known as the rule restricting</w:t>
      </w:r>
    </w:p>
    <w:p w14:paraId="67D47CEA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unreasonable restraints on alienation shall not be applied to defeat any provision of a declaration</w:t>
      </w:r>
    </w:p>
    <w:p w14:paraId="5DC90D06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restraining the alienation of lots other than such lots as may be restricted to residential use only.</w:t>
      </w:r>
    </w:p>
    <w:p w14:paraId="05058E3A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E. The rule of property law known as the doctrine of merger shall not apply to any easement</w:t>
      </w:r>
    </w:p>
    <w:p w14:paraId="412E01E4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included in or granted pursuant to a right reserved in a declaration.</w:t>
      </w:r>
    </w:p>
    <w:p w14:paraId="1D0B51DC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F. The declarant may unilaterally execute and record a corrective amendment or supplement to</w:t>
      </w:r>
    </w:p>
    <w:p w14:paraId="56502A14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the declaration to correct a mathematical mistake, an inconsistency, or a scrivener's error or</w:t>
      </w:r>
    </w:p>
    <w:p w14:paraId="5C6B3434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clarify an ambiguity in the declaration with respect to an objectively verifiable fact, including</w:t>
      </w:r>
    </w:p>
    <w:p w14:paraId="17BEA129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recalculating the liability for assessments or the number of votes in the association appertaining</w:t>
      </w:r>
    </w:p>
    <w:p w14:paraId="07395573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to a lot, within five years after the recordation of the declaration containing or creating such</w:t>
      </w:r>
    </w:p>
    <w:p w14:paraId="3D8FCF0E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mistake, inconsistency, error, or ambiguity. No such amendment or supplement may materially</w:t>
      </w:r>
    </w:p>
    <w:p w14:paraId="5107215B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reduce what the obligations of the declarant would have been if the mistake, inconsistency, error,</w:t>
      </w:r>
    </w:p>
    <w:p w14:paraId="19976EA9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or ambiguity had not occurred. Regardless of the date of recordation of the declaration, the</w:t>
      </w:r>
    </w:p>
    <w:p w14:paraId="617D11A0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principal officer of the association may also unilaterally execute and record such a corrective</w:t>
      </w:r>
    </w:p>
    <w:p w14:paraId="161A04DD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amendment or supplement upon a vote of two-thirds of the members of the board of directors.</w:t>
      </w:r>
    </w:p>
    <w:p w14:paraId="7F394EAD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All corrective amendments and supplements recorded prior to July 1, 1997, are hereby validated</w:t>
      </w:r>
    </w:p>
    <w:p w14:paraId="548C2C1F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to the extent that such corrective amendments and supplements would have been permitted by</w:t>
      </w:r>
    </w:p>
    <w:p w14:paraId="2085830C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this subsection.</w:t>
      </w:r>
    </w:p>
    <w:p w14:paraId="3D011869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1998, c. </w:t>
      </w:r>
      <w:r>
        <w:rPr>
          <w:rFonts w:ascii="PTSerif-Regular" w:hAnsi="PTSerif-Regular" w:cs="PTSerif-Regular"/>
          <w:color w:val="3499DC"/>
          <w:sz w:val="24"/>
          <w:szCs w:val="24"/>
        </w:rPr>
        <w:t>32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, § 55-515.2; 2001, c. </w:t>
      </w:r>
      <w:r>
        <w:rPr>
          <w:rFonts w:ascii="PTSerif-Regular" w:hAnsi="PTSerif-Regular" w:cs="PTSerif-Regular"/>
          <w:color w:val="3499DC"/>
          <w:sz w:val="24"/>
          <w:szCs w:val="24"/>
        </w:rPr>
        <w:t>271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;2019, c. </w:t>
      </w:r>
      <w:r>
        <w:rPr>
          <w:rFonts w:ascii="PTSerif-Regular" w:hAnsi="PTSerif-Regular" w:cs="PTSerif-Regular"/>
          <w:color w:val="3499DC"/>
          <w:sz w:val="24"/>
          <w:szCs w:val="24"/>
        </w:rPr>
        <w:t>712</w:t>
      </w:r>
      <w:r>
        <w:rPr>
          <w:rFonts w:ascii="PTSerif-Regular" w:hAnsi="PTSerif-Regular" w:cs="PTSerif-Regular"/>
          <w:color w:val="000000"/>
          <w:sz w:val="24"/>
          <w:szCs w:val="24"/>
        </w:rPr>
        <w:t>.</w:t>
      </w:r>
    </w:p>
    <w:p w14:paraId="6E123EB2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§ 55.1-1831. Reformation of declaration; judicial procedure</w:t>
      </w:r>
    </w:p>
    <w:p w14:paraId="4CFC289A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17 2/5/2024 12:00:00 AM</w:t>
      </w:r>
    </w:p>
    <w:p w14:paraId="00AE7231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A. An association may petition the circuit court in the county or city in which the development or</w:t>
      </w:r>
    </w:p>
    <w:p w14:paraId="3F5F77E6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the greater part of the development is located to reform a declaration where the association,</w:t>
      </w:r>
    </w:p>
    <w:p w14:paraId="4C8791F0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acting through its board of directors, has attempted to amend the declaration regarding</w:t>
      </w:r>
    </w:p>
    <w:p w14:paraId="07F69243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ownership of legal title of the common areas or real property using provisions outlined in such</w:t>
      </w:r>
    </w:p>
    <w:p w14:paraId="1955C14D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declaration to resolve (</w:t>
      </w:r>
      <w:proofErr w:type="spellStart"/>
      <w:r>
        <w:rPr>
          <w:rFonts w:ascii="PTSerif-Regular" w:hAnsi="PTSerif-Regular" w:cs="PTSerif-Regular"/>
          <w:color w:val="000000"/>
          <w:sz w:val="24"/>
          <w:szCs w:val="24"/>
        </w:rPr>
        <w:t>i</w:t>
      </w:r>
      <w:proofErr w:type="spellEnd"/>
      <w:r>
        <w:rPr>
          <w:rFonts w:ascii="PTSerif-Regular" w:hAnsi="PTSerif-Regular" w:cs="PTSerif-Regular"/>
          <w:color w:val="000000"/>
          <w:sz w:val="24"/>
          <w:szCs w:val="24"/>
        </w:rPr>
        <w:t>) ambiguities or inconsistencies in the declaration that are the source of</w:t>
      </w:r>
    </w:p>
    <w:p w14:paraId="09E559DA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legal and other disputes pertaining to the legal rights and responsibilities of the association or</w:t>
      </w:r>
    </w:p>
    <w:p w14:paraId="3EB4C07C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individual lot owners or (ii) scrivener's errors, including incorrectly identifying the association,</w:t>
      </w:r>
    </w:p>
    <w:p w14:paraId="3749290B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lastRenderedPageBreak/>
        <w:t>incorrectly identifying an entity other than the association, or errors arising from oversight or</w:t>
      </w:r>
    </w:p>
    <w:p w14:paraId="0CB8563A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from an inadvertent omission or mathematical mistake.</w:t>
      </w:r>
    </w:p>
    <w:p w14:paraId="16D0B0A3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B. The court shall have jurisdiction over matters set forth in subsection A regarding ownership of</w:t>
      </w:r>
    </w:p>
    <w:p w14:paraId="5F150E37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legal title of the common areas or real property to:</w:t>
      </w:r>
    </w:p>
    <w:p w14:paraId="45CF4C3E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1. Reform, in whole or in part, any provision of a declaration; and</w:t>
      </w:r>
    </w:p>
    <w:p w14:paraId="3CACAE75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2. Correct any mistake or other error in the declaration that may exist with respect to the</w:t>
      </w:r>
    </w:p>
    <w:p w14:paraId="47AD805E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declaration for any other purpose.</w:t>
      </w:r>
    </w:p>
    <w:p w14:paraId="66226306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C. A petition filed by the association with the court setting forth any inconsistency or error made</w:t>
      </w:r>
    </w:p>
    <w:p w14:paraId="503DC4F4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in the declaration, or the necessity for any change in the declaration, shall be deemed sufficient</w:t>
      </w:r>
    </w:p>
    <w:p w14:paraId="6CB9B46E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basis for the reformation, in whole or in part, of the declaration, provided that:</w:t>
      </w:r>
    </w:p>
    <w:p w14:paraId="2B4BE077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1. The association has made three good faith attempts to convene a duly called meeting of the</w:t>
      </w:r>
    </w:p>
    <w:p w14:paraId="18EEFC7D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association to present for consideration amendments to the declaration for the reasons specified</w:t>
      </w:r>
    </w:p>
    <w:p w14:paraId="23591749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in subsection A, which attempts have proven unsuccessful as evidenced by an affidavit verified</w:t>
      </w:r>
    </w:p>
    <w:p w14:paraId="2BDF1720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by oath of the principal officer of the association;</w:t>
      </w:r>
    </w:p>
    <w:p w14:paraId="2886E4AB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2. There is no adequate remedy at law as practical and effective to attain the ends of justice as</w:t>
      </w:r>
    </w:p>
    <w:p w14:paraId="59FF36E2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may be accomplished in the circuit court;</w:t>
      </w:r>
    </w:p>
    <w:p w14:paraId="2EE94FDF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3. Where the declarant of the development still owns a lot or other property in the development,</w:t>
      </w:r>
    </w:p>
    <w:p w14:paraId="47A9FAB3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the declarant joins in the petition of the association;</w:t>
      </w:r>
    </w:p>
    <w:p w14:paraId="5F0372F4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4. A copy of the petition is sent to all owners at least 30 days before the petition is filed as</w:t>
      </w:r>
    </w:p>
    <w:p w14:paraId="225DD0E3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evidenced by an affidavit verified by oath of the principal officer of the association; and</w:t>
      </w:r>
    </w:p>
    <w:p w14:paraId="04234A91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5. A copy of the petition is sent to all mortgagees at least 30 days before the petition is filed as</w:t>
      </w:r>
    </w:p>
    <w:p w14:paraId="58F055B2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evidenced by an affidavit verified by oath of the principal officer of the association.</w:t>
      </w:r>
    </w:p>
    <w:p w14:paraId="17147046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D. Any mortgagee of a lot in the development shall have standing to participate in the</w:t>
      </w:r>
    </w:p>
    <w:p w14:paraId="0623E268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reformation proceedings before the court. No reformation pursuant to this section shall affect</w:t>
      </w:r>
    </w:p>
    <w:p w14:paraId="29B1735E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mortgagee rights, alter the priority of the lien of any mortgage, materially impair or affect any lot</w:t>
      </w:r>
    </w:p>
    <w:p w14:paraId="17A3B0D9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as collateral for a mortgage, or affect a mortgagee's right to foreclose on a lot as collateral</w:t>
      </w:r>
    </w:p>
    <w:p w14:paraId="7DC4242F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without the prior written consent of the mortgagee. Consent of a mortgagee required by this</w:t>
      </w:r>
    </w:p>
    <w:p w14:paraId="68AD177B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section may be deemed received pursuant to § </w:t>
      </w:r>
      <w:r>
        <w:rPr>
          <w:rFonts w:ascii="PTSerif-Regular" w:hAnsi="PTSerif-Regular" w:cs="PTSerif-Regular"/>
          <w:color w:val="3499DC"/>
          <w:sz w:val="24"/>
          <w:szCs w:val="24"/>
        </w:rPr>
        <w:t>55.1-1829</w:t>
      </w:r>
      <w:r>
        <w:rPr>
          <w:rFonts w:ascii="PTSerif-Regular" w:hAnsi="PTSerif-Regular" w:cs="PTSerif-Regular"/>
          <w:color w:val="000000"/>
          <w:sz w:val="24"/>
          <w:szCs w:val="24"/>
        </w:rPr>
        <w:t>.</w:t>
      </w:r>
    </w:p>
    <w:p w14:paraId="536AC5FD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2014, c. </w:t>
      </w:r>
      <w:r>
        <w:rPr>
          <w:rFonts w:ascii="PTSerif-Regular" w:hAnsi="PTSerif-Regular" w:cs="PTSerif-Regular"/>
          <w:color w:val="3499DC"/>
          <w:sz w:val="24"/>
          <w:szCs w:val="24"/>
        </w:rPr>
        <w:t>659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, § 55-515.2:1; 2019, c. </w:t>
      </w:r>
      <w:r>
        <w:rPr>
          <w:rFonts w:ascii="PTSerif-Regular" w:hAnsi="PTSerif-Regular" w:cs="PTSerif-Regular"/>
          <w:color w:val="3499DC"/>
          <w:sz w:val="24"/>
          <w:szCs w:val="24"/>
        </w:rPr>
        <w:t>712</w:t>
      </w:r>
      <w:r>
        <w:rPr>
          <w:rFonts w:ascii="PTSerif-Regular" w:hAnsi="PTSerif-Regular" w:cs="PTSerif-Regular"/>
          <w:color w:val="000000"/>
          <w:sz w:val="24"/>
          <w:szCs w:val="24"/>
        </w:rPr>
        <w:t>.</w:t>
      </w:r>
    </w:p>
    <w:p w14:paraId="423A61DD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§ 55.1-1832. Use of technology</w:t>
      </w:r>
    </w:p>
    <w:p w14:paraId="54C924CA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A. Unless expressly prohibited by the declaration, (</w:t>
      </w:r>
      <w:proofErr w:type="spellStart"/>
      <w:r>
        <w:rPr>
          <w:rFonts w:ascii="PTSerif-Regular" w:hAnsi="PTSerif-Regular" w:cs="PTSerif-Regular"/>
          <w:color w:val="000000"/>
          <w:sz w:val="24"/>
          <w:szCs w:val="24"/>
        </w:rPr>
        <w:t>i</w:t>
      </w:r>
      <w:proofErr w:type="spellEnd"/>
      <w:r>
        <w:rPr>
          <w:rFonts w:ascii="PTSerif-Regular" w:hAnsi="PTSerif-Regular" w:cs="PTSerif-Regular"/>
          <w:color w:val="000000"/>
          <w:sz w:val="24"/>
          <w:szCs w:val="24"/>
        </w:rPr>
        <w:t>) any notice required to be sent or received or</w:t>
      </w:r>
    </w:p>
    <w:p w14:paraId="43953A7D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(ii) any signature, vote, consent, or approval required to be obtained under any declaration or</w:t>
      </w:r>
    </w:p>
    <w:p w14:paraId="4EF1B6D5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bylaw provision or any provision of this chapter may be accomplished using electronic means.</w:t>
      </w:r>
    </w:p>
    <w:p w14:paraId="29FFF906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18 2/5/2024 12:00:00 AM</w:t>
      </w:r>
    </w:p>
    <w:p w14:paraId="5C012761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B. The association, the lot owners, and those entitled to occupy a lot may perform any obligation</w:t>
      </w:r>
    </w:p>
    <w:p w14:paraId="3350AA07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or exercise any right under any declaration or bylaw provision or any provision of this chapter by</w:t>
      </w:r>
    </w:p>
    <w:p w14:paraId="389796B3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use of electronic means.</w:t>
      </w:r>
    </w:p>
    <w:p w14:paraId="2A7D27CC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C. An electronic signature meeting the requirements of applicable law shall satisfy any</w:t>
      </w:r>
    </w:p>
    <w:p w14:paraId="1E6C7DA0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requirement for a signature under any declaration or bylaw provision or any provision of this</w:t>
      </w:r>
    </w:p>
    <w:p w14:paraId="431C25A9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chapter.</w:t>
      </w:r>
    </w:p>
    <w:p w14:paraId="29DDA9A0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D. Voting on, consent to, and approval of any matter under any declaration or bylaw provision or</w:t>
      </w:r>
    </w:p>
    <w:p w14:paraId="37C121D0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any provision of this chapter may be accomplished by electronic means, provided that a record is</w:t>
      </w:r>
    </w:p>
    <w:p w14:paraId="073AF55E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created as evidence of such vote, consent, or approval and maintained as long as such record</w:t>
      </w:r>
    </w:p>
    <w:p w14:paraId="7BE3D197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would be required to be maintained in nonelectronic form. If the vote, consent, or approval is</w:t>
      </w:r>
    </w:p>
    <w:p w14:paraId="6DEC81C4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required to be obtained by secret ballot, the electronic means shall protect the identity of the</w:t>
      </w:r>
    </w:p>
    <w:p w14:paraId="253B3C68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voter. If the electronic means cannot protect the identity of the voter, another means of voting</w:t>
      </w:r>
    </w:p>
    <w:p w14:paraId="6C893387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shall be used.</w:t>
      </w:r>
    </w:p>
    <w:p w14:paraId="668AA266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E. Subject to other provisions of law, no action required or permitted by any declaration or bylaw</w:t>
      </w:r>
    </w:p>
    <w:p w14:paraId="6F8513AB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provision or any provision of this chapter need be acknowledged before a notary public if the</w:t>
      </w:r>
    </w:p>
    <w:p w14:paraId="5F50878C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identity and signature of such person can otherwise be authenticated to the satisfaction of the</w:t>
      </w:r>
    </w:p>
    <w:p w14:paraId="2F6CEC96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board of directors.</w:t>
      </w:r>
    </w:p>
    <w:p w14:paraId="00BD1176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F. Any meeting of the association, the board of directors, or any committee may be held entirely</w:t>
      </w:r>
    </w:p>
    <w:p w14:paraId="70537C9C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lastRenderedPageBreak/>
        <w:t>or partially by electronic means, provided that the board of directors has adopted guidelines for</w:t>
      </w:r>
    </w:p>
    <w:p w14:paraId="4DE054F9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the use of electronic means for such meetings. Such guidelines shall ensure that persons</w:t>
      </w:r>
    </w:p>
    <w:p w14:paraId="3228B3D8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accessing such meetings are authorized to do so and that persons entitled to participate in such</w:t>
      </w:r>
    </w:p>
    <w:p w14:paraId="5E8821B6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meetings have an opportunity to do so. The board of directors shall determine whether any such</w:t>
      </w:r>
    </w:p>
    <w:p w14:paraId="27821E75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meeting may be held entirely or partially by electronic means.</w:t>
      </w:r>
    </w:p>
    <w:p w14:paraId="45D73217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G. If any person does not have the capability or desire to conduct business using electronic</w:t>
      </w:r>
    </w:p>
    <w:p w14:paraId="6BA9700C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means, the association shall make available a reasonable alternative, at its expense, for such</w:t>
      </w:r>
    </w:p>
    <w:p w14:paraId="5E3C7870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person to conduct business with the association without use of such electronic means.</w:t>
      </w:r>
    </w:p>
    <w:p w14:paraId="50E55919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H. This section shall not apply to any notice related to an enforcement action by the association,</w:t>
      </w:r>
    </w:p>
    <w:p w14:paraId="0997E9F4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an assessment lien, or foreclosure proceedings in enforcement of an assessment lien.</w:t>
      </w:r>
    </w:p>
    <w:p w14:paraId="23F6EF43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2010, c. </w:t>
      </w:r>
      <w:r>
        <w:rPr>
          <w:rFonts w:ascii="PTSerif-Regular" w:hAnsi="PTSerif-Regular" w:cs="PTSerif-Regular"/>
          <w:color w:val="3499DC"/>
          <w:sz w:val="24"/>
          <w:szCs w:val="24"/>
        </w:rPr>
        <w:t>432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, § 55-515.3; 2019, c. </w:t>
      </w:r>
      <w:r>
        <w:rPr>
          <w:rFonts w:ascii="PTSerif-Regular" w:hAnsi="PTSerif-Regular" w:cs="PTSerif-Regular"/>
          <w:color w:val="3499DC"/>
          <w:sz w:val="24"/>
          <w:szCs w:val="24"/>
        </w:rPr>
        <w:t>712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;2021, Sp. Sess. I, cc. </w:t>
      </w:r>
      <w:r>
        <w:rPr>
          <w:rFonts w:ascii="PTSerif-Regular" w:hAnsi="PTSerif-Regular" w:cs="PTSerif-Regular"/>
          <w:color w:val="3499DC"/>
          <w:sz w:val="24"/>
          <w:szCs w:val="24"/>
        </w:rPr>
        <w:t>9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, </w:t>
      </w:r>
      <w:r>
        <w:rPr>
          <w:rFonts w:ascii="PTSerif-Regular" w:hAnsi="PTSerif-Regular" w:cs="PTSerif-Regular"/>
          <w:color w:val="3499DC"/>
          <w:sz w:val="24"/>
          <w:szCs w:val="24"/>
        </w:rPr>
        <w:t>494</w:t>
      </w:r>
      <w:r>
        <w:rPr>
          <w:rFonts w:ascii="PTSerif-Regular" w:hAnsi="PTSerif-Regular" w:cs="PTSerif-Regular"/>
          <w:color w:val="000000"/>
          <w:sz w:val="24"/>
          <w:szCs w:val="24"/>
        </w:rPr>
        <w:t>.</w:t>
      </w:r>
    </w:p>
    <w:p w14:paraId="5345AAF7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§ 55.1-1833. Lien for assessments</w:t>
      </w:r>
    </w:p>
    <w:p w14:paraId="32BCA677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A. The association shall have a lien, once perfected, on every lot for unpaid assessments levied</w:t>
      </w:r>
    </w:p>
    <w:p w14:paraId="0A4AE9D1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against that lot in accordance with the provisions of this chapter and all lawful provisions of the</w:t>
      </w:r>
    </w:p>
    <w:p w14:paraId="76F8AE72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declaration. The lien, once perfected, shall be prior to all other subsequent liens and</w:t>
      </w:r>
    </w:p>
    <w:p w14:paraId="3D493C1B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encumbrances except (</w:t>
      </w:r>
      <w:proofErr w:type="spellStart"/>
      <w:r>
        <w:rPr>
          <w:rFonts w:ascii="PTSerif-Regular" w:hAnsi="PTSerif-Regular" w:cs="PTSerif-Regular"/>
          <w:color w:val="000000"/>
          <w:sz w:val="24"/>
          <w:szCs w:val="24"/>
        </w:rPr>
        <w:t>i</w:t>
      </w:r>
      <w:proofErr w:type="spellEnd"/>
      <w:r>
        <w:rPr>
          <w:rFonts w:ascii="PTSerif-Regular" w:hAnsi="PTSerif-Regular" w:cs="PTSerif-Regular"/>
          <w:color w:val="000000"/>
          <w:sz w:val="24"/>
          <w:szCs w:val="24"/>
        </w:rPr>
        <w:t>) real estate tax liens on that lot, (ii) liens and encumbrances recorded</w:t>
      </w:r>
    </w:p>
    <w:p w14:paraId="3D93B8D7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prior to the recordation of the declaration, and (iii) sums unpaid on and owing under any</w:t>
      </w:r>
    </w:p>
    <w:p w14:paraId="6726F28F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mortgage or deed of trust recorded prior to the perfection of such lien. The provisions of this</w:t>
      </w:r>
    </w:p>
    <w:p w14:paraId="5C344BB6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subsection shall not affect the priority of mechanics' and materialmen's liens. Notice of a</w:t>
      </w:r>
    </w:p>
    <w:p w14:paraId="5D49774E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memorandum of lien to a holder of a credit line deed of trust under § </w:t>
      </w:r>
      <w:r>
        <w:rPr>
          <w:rFonts w:ascii="PTSerif-Regular" w:hAnsi="PTSerif-Regular" w:cs="PTSerif-Regular"/>
          <w:color w:val="3499DC"/>
          <w:sz w:val="24"/>
          <w:szCs w:val="24"/>
        </w:rPr>
        <w:t xml:space="preserve">55.1-318 </w:t>
      </w:r>
      <w:r>
        <w:rPr>
          <w:rFonts w:ascii="PTSerif-Regular" w:hAnsi="PTSerif-Regular" w:cs="PTSerif-Regular"/>
          <w:color w:val="000000"/>
          <w:sz w:val="24"/>
          <w:szCs w:val="24"/>
        </w:rPr>
        <w:t>shall be given in</w:t>
      </w:r>
    </w:p>
    <w:p w14:paraId="6672E4A5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the same fashion as if the association's lien were a judgment.</w:t>
      </w:r>
    </w:p>
    <w:p w14:paraId="60BA6AB3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B. The association, in order to perfect the lien given by this section, shall file, before the</w:t>
      </w:r>
    </w:p>
    <w:p w14:paraId="6A9C5048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expiration of 12 months from the time the first such assessment became due and payable in the</w:t>
      </w:r>
    </w:p>
    <w:p w14:paraId="09C0D2A5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clerk's office of the circuit court in the county or city in which such development is situated, a</w:t>
      </w:r>
    </w:p>
    <w:p w14:paraId="455DBA6A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19 2/5/2024 12:00:00 AM</w:t>
      </w:r>
    </w:p>
    <w:p w14:paraId="37C5505F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memorandum, verified by the oath of the principal officer of the association or such other officer</w:t>
      </w:r>
    </w:p>
    <w:p w14:paraId="27A91A84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or officers as the declaration may specify, which contains the following:</w:t>
      </w:r>
    </w:p>
    <w:p w14:paraId="1D6AF0CE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1. The name of the development;</w:t>
      </w:r>
    </w:p>
    <w:p w14:paraId="2AA4C0D1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2. A description of the lot;</w:t>
      </w:r>
    </w:p>
    <w:p w14:paraId="0D85CB53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3. The name or names of the persons constituting the owners of that lot;</w:t>
      </w:r>
    </w:p>
    <w:p w14:paraId="60D5E7DF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4. The </w:t>
      </w:r>
      <w:proofErr w:type="gramStart"/>
      <w:r>
        <w:rPr>
          <w:rFonts w:ascii="PTSerif-Regular" w:hAnsi="PTSerif-Regular" w:cs="PTSerif-Regular"/>
          <w:color w:val="000000"/>
          <w:sz w:val="24"/>
          <w:szCs w:val="24"/>
        </w:rPr>
        <w:t>amount</w:t>
      </w:r>
      <w:proofErr w:type="gramEnd"/>
      <w:r>
        <w:rPr>
          <w:rFonts w:ascii="PTSerif-Regular" w:hAnsi="PTSerif-Regular" w:cs="PTSerif-Regular"/>
          <w:color w:val="000000"/>
          <w:sz w:val="24"/>
          <w:szCs w:val="24"/>
        </w:rPr>
        <w:t xml:space="preserve"> of unpaid assessments currently due or past due relative to such lot together with</w:t>
      </w:r>
    </w:p>
    <w:p w14:paraId="092D431C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the date when each fell due;</w:t>
      </w:r>
    </w:p>
    <w:p w14:paraId="28744EA2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5. The date of issuance of the memorandum;</w:t>
      </w:r>
    </w:p>
    <w:p w14:paraId="10F95EF1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6. The name of the association and the name and current address of the person to contact to</w:t>
      </w:r>
    </w:p>
    <w:p w14:paraId="49BBFEF8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arrange for payment or release of the lien; and</w:t>
      </w:r>
    </w:p>
    <w:p w14:paraId="4C314B81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7. A statement that the association is obtaining a lien in accordance with the provisions of the</w:t>
      </w:r>
    </w:p>
    <w:p w14:paraId="1A2A84C8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Property Owners' Association Act as set forth in Chapter 18 (§ </w:t>
      </w:r>
      <w:r>
        <w:rPr>
          <w:rFonts w:ascii="PTSerif-Regular" w:hAnsi="PTSerif-Regular" w:cs="PTSerif-Regular"/>
          <w:color w:val="3499DC"/>
          <w:sz w:val="24"/>
          <w:szCs w:val="24"/>
        </w:rPr>
        <w:t xml:space="preserve">55.1-1800 </w:t>
      </w:r>
      <w:r>
        <w:rPr>
          <w:rFonts w:ascii="PTSerif-Regular" w:hAnsi="PTSerif-Regular" w:cs="PTSerif-Regular"/>
          <w:color w:val="000000"/>
          <w:sz w:val="24"/>
          <w:szCs w:val="24"/>
        </w:rPr>
        <w:t>et seq.) of Title 55.1.</w:t>
      </w:r>
    </w:p>
    <w:p w14:paraId="6C34BC3A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It shall be the duty of the clerk in whose office such memorandum is filed as provided in this</w:t>
      </w:r>
    </w:p>
    <w:p w14:paraId="3E25F987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section to record and index the same as provided in subsection D, in the names of the persons</w:t>
      </w:r>
    </w:p>
    <w:p w14:paraId="51E27EA4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identified in such memorandum as well as in the name of the association. The cost of recording</w:t>
      </w:r>
    </w:p>
    <w:p w14:paraId="7921482B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and releasing the memorandum shall be taxed against the person found liable in any judgment or</w:t>
      </w:r>
    </w:p>
    <w:p w14:paraId="0CDA9DB9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order enforcing such lien.</w:t>
      </w:r>
    </w:p>
    <w:p w14:paraId="39E17EAD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C. Prior to filing a memorandum of lien, a written notice shall be sent to the property owner by</w:t>
      </w:r>
    </w:p>
    <w:p w14:paraId="1AC57CBB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certified mail, at the property owner's last known address, informing the property owner that a</w:t>
      </w:r>
    </w:p>
    <w:p w14:paraId="254EC928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memorandum of lien will be filed in the circuit court clerk's office of the applicable county or</w:t>
      </w:r>
    </w:p>
    <w:p w14:paraId="5A87D859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city. The notice shall be sent at least 10 days before the actual filing date of the memorandum of</w:t>
      </w:r>
    </w:p>
    <w:p w14:paraId="2883BFDA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lien.</w:t>
      </w:r>
    </w:p>
    <w:p w14:paraId="6163C8CA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D. Notwithstanding any other provision of this section or any other provision of law requiring</w:t>
      </w:r>
    </w:p>
    <w:p w14:paraId="4C1AC8DF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documents to be recorded in the miscellaneous lien books or the deed books in the clerk's office</w:t>
      </w:r>
    </w:p>
    <w:p w14:paraId="3A98E489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of any court, on or after July 1, 1989, all memoranda of liens arising under this section shall be</w:t>
      </w:r>
    </w:p>
    <w:p w14:paraId="1684273A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recorded in the deed books in the clerk's office. Any memorandum shall be indexed in the general</w:t>
      </w:r>
    </w:p>
    <w:p w14:paraId="66E18C2C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index to deeds, and the general index shall identify the lien as a lien for lot assessments.</w:t>
      </w:r>
    </w:p>
    <w:p w14:paraId="75CB6559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lastRenderedPageBreak/>
        <w:t>E. No action to enforce any lien perfected under subsection B shall be brought or action to</w:t>
      </w:r>
    </w:p>
    <w:p w14:paraId="16FC00B8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foreclose any lien perfected under subsection I shall be initiated after 36 months from the time</w:t>
      </w:r>
    </w:p>
    <w:p w14:paraId="5CB45035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when the memorandum of lien was recorded; however, the filing of a petition to enforce any such</w:t>
      </w:r>
    </w:p>
    <w:p w14:paraId="0C75F865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lien in any action in which the petition may be properly filed shall be regarded as the institution</w:t>
      </w:r>
    </w:p>
    <w:p w14:paraId="24C6E6D3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of an action under this section. Nothing in this subsection shall extend the time within which any</w:t>
      </w:r>
    </w:p>
    <w:p w14:paraId="7D9205F7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such lien may be perfected.</w:t>
      </w:r>
    </w:p>
    <w:p w14:paraId="65FBC259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F. The judgment or order in an action brought pursuant to this section shall include</w:t>
      </w:r>
    </w:p>
    <w:p w14:paraId="065BC6A6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reimbursement for costs and reasonable attorney fees of the prevailing party. If the association</w:t>
      </w:r>
    </w:p>
    <w:p w14:paraId="09E07A84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prevails, it may also recover interest at the legal rate for the sums secured by the lien from the</w:t>
      </w:r>
    </w:p>
    <w:p w14:paraId="03C8D3E0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time each such sum became due and payable.</w:t>
      </w:r>
    </w:p>
    <w:p w14:paraId="4A74FB83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G. When payment or satisfaction is made of a debt secured by the lien perfected by subsection B,</w:t>
      </w:r>
    </w:p>
    <w:p w14:paraId="04E1A0D8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the lien shall be released in accordance with the provisions of § </w:t>
      </w:r>
      <w:r>
        <w:rPr>
          <w:rFonts w:ascii="PTSerif-Regular" w:hAnsi="PTSerif-Regular" w:cs="PTSerif-Regular"/>
          <w:color w:val="3499DC"/>
          <w:sz w:val="24"/>
          <w:szCs w:val="24"/>
        </w:rPr>
        <w:t>55.1-339</w:t>
      </w:r>
      <w:r>
        <w:rPr>
          <w:rFonts w:ascii="PTSerif-Regular" w:hAnsi="PTSerif-Regular" w:cs="PTSerif-Regular"/>
          <w:color w:val="000000"/>
          <w:sz w:val="24"/>
          <w:szCs w:val="24"/>
        </w:rPr>
        <w:t>. Any lien that is not so</w:t>
      </w:r>
    </w:p>
    <w:p w14:paraId="5EE4202F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released shall subject the lien creditor to the penalty set forth in subdivision B 1 of § </w:t>
      </w:r>
      <w:r>
        <w:rPr>
          <w:rFonts w:ascii="PTSerif-Regular" w:hAnsi="PTSerif-Regular" w:cs="PTSerif-Regular"/>
          <w:color w:val="3499DC"/>
          <w:sz w:val="24"/>
          <w:szCs w:val="24"/>
        </w:rPr>
        <w:t>55.1-339</w:t>
      </w:r>
      <w:r>
        <w:rPr>
          <w:rFonts w:ascii="PTSerif-Regular" w:hAnsi="PTSerif-Regular" w:cs="PTSerif-Regular"/>
          <w:color w:val="000000"/>
          <w:sz w:val="24"/>
          <w:szCs w:val="24"/>
        </w:rPr>
        <w:t>.</w:t>
      </w:r>
    </w:p>
    <w:p w14:paraId="70B3A13C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20 2/5/2024 12:00:00 AM</w:t>
      </w:r>
    </w:p>
    <w:p w14:paraId="363D65CC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For the purposes of § </w:t>
      </w:r>
      <w:r>
        <w:rPr>
          <w:rFonts w:ascii="PTSerif-Regular" w:hAnsi="PTSerif-Regular" w:cs="PTSerif-Regular"/>
          <w:color w:val="3499DC"/>
          <w:sz w:val="24"/>
          <w:szCs w:val="24"/>
        </w:rPr>
        <w:t>55.1-339</w:t>
      </w:r>
      <w:r>
        <w:rPr>
          <w:rFonts w:ascii="PTSerif-Regular" w:hAnsi="PTSerif-Regular" w:cs="PTSerif-Regular"/>
          <w:color w:val="000000"/>
          <w:sz w:val="24"/>
          <w:szCs w:val="24"/>
        </w:rPr>
        <w:t>, the principal officer of the association, or any other officer or</w:t>
      </w:r>
    </w:p>
    <w:p w14:paraId="6C770545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officers as the declaration may specify, shall be deemed the duly authorized agent of the lien</w:t>
      </w:r>
    </w:p>
    <w:p w14:paraId="2D1210D1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creditor.</w:t>
      </w:r>
    </w:p>
    <w:p w14:paraId="291BF95E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H. Nothing in this section shall be construed to prohibit actions at law to recover sums for which</w:t>
      </w:r>
    </w:p>
    <w:p w14:paraId="313A6404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subsection A creates a lien, maintainable pursuant to § </w:t>
      </w:r>
      <w:r>
        <w:rPr>
          <w:rFonts w:ascii="PTSerif-Regular" w:hAnsi="PTSerif-Regular" w:cs="PTSerif-Regular"/>
          <w:color w:val="3499DC"/>
          <w:sz w:val="24"/>
          <w:szCs w:val="24"/>
        </w:rPr>
        <w:t>55.1-1828</w:t>
      </w:r>
      <w:r>
        <w:rPr>
          <w:rFonts w:ascii="PTSerif-Regular" w:hAnsi="PTSerif-Regular" w:cs="PTSerif-Regular"/>
          <w:color w:val="000000"/>
          <w:sz w:val="24"/>
          <w:szCs w:val="24"/>
        </w:rPr>
        <w:t>.</w:t>
      </w:r>
    </w:p>
    <w:p w14:paraId="281BB144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I. At any time after perfecting the lien pursuant to this section, the property owners' association</w:t>
      </w:r>
    </w:p>
    <w:p w14:paraId="496C3FF1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may sell the lot at public sale, subject to prior liens. For purposes of this section, the association</w:t>
      </w:r>
    </w:p>
    <w:p w14:paraId="58DDC9E8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shall have the power both to sell and convey the lot and shall be deemed the lot owner's statutory</w:t>
      </w:r>
    </w:p>
    <w:p w14:paraId="4F979C73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agent for the purpose of transferring title to the lot. A nonjudicial foreclosure sale shall be</w:t>
      </w:r>
    </w:p>
    <w:p w14:paraId="0659D973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conducted in compliance with the following:</w:t>
      </w:r>
    </w:p>
    <w:p w14:paraId="3FF7B2F2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1. The association shall give notice to the lot owner prior to advertisement required by</w:t>
      </w:r>
    </w:p>
    <w:p w14:paraId="1C98C129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subdivision 4. The notice shall specify (</w:t>
      </w:r>
      <w:proofErr w:type="spellStart"/>
      <w:r>
        <w:rPr>
          <w:rFonts w:ascii="PTSerif-Regular" w:hAnsi="PTSerif-Regular" w:cs="PTSerif-Regular"/>
          <w:color w:val="000000"/>
          <w:sz w:val="24"/>
          <w:szCs w:val="24"/>
        </w:rPr>
        <w:t>i</w:t>
      </w:r>
      <w:proofErr w:type="spellEnd"/>
      <w:r>
        <w:rPr>
          <w:rFonts w:ascii="PTSerif-Regular" w:hAnsi="PTSerif-Regular" w:cs="PTSerif-Regular"/>
          <w:color w:val="000000"/>
          <w:sz w:val="24"/>
          <w:szCs w:val="24"/>
        </w:rPr>
        <w:t>) the debt secured by the perfected lien; (ii) the action</w:t>
      </w:r>
    </w:p>
    <w:p w14:paraId="2B37142B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required to satisfy the debt secured by the perfected lien; (iii) the date, not less than 60 days from</w:t>
      </w:r>
    </w:p>
    <w:p w14:paraId="7B0D7A07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the date the notice is given to the lot owner, by which the debt secured by the lien must be</w:t>
      </w:r>
    </w:p>
    <w:p w14:paraId="4F0F5887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satisfied; and (iv) that failure to satisfy the debt secured by the lien on or before the date</w:t>
      </w:r>
    </w:p>
    <w:p w14:paraId="1AC401CC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specified in the notice may result in the sale of the lot. The notice shall further inform the lot</w:t>
      </w:r>
    </w:p>
    <w:p w14:paraId="6C859EE9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owner of the right to bring a court action in the circuit court of the county or city where the lot is</w:t>
      </w:r>
    </w:p>
    <w:p w14:paraId="5D2E4C80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located to assert the nonexistence of a debt or any other defense of the lot owner to the sale.</w:t>
      </w:r>
    </w:p>
    <w:p w14:paraId="5439AE14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2. After expiration of the 60-day notice period specified in subdivision 1, the association may</w:t>
      </w:r>
    </w:p>
    <w:p w14:paraId="43D81E77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appoint a trustee to conduct the sale. The appointment of the trustee shall be filed in the clerk's</w:t>
      </w:r>
    </w:p>
    <w:p w14:paraId="551595F8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office of the circuit court in the county or city in which such development is situated. It shall be</w:t>
      </w:r>
    </w:p>
    <w:p w14:paraId="382723A9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the duty of the clerk in whose office such appointment is filed to record and index the same as</w:t>
      </w:r>
    </w:p>
    <w:p w14:paraId="508FD8B2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provided in subsection D, in the names of the persons identified in such appointment as well as</w:t>
      </w:r>
    </w:p>
    <w:p w14:paraId="3978F763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in the name of the association. The association, at its option, may from time to time remove the</w:t>
      </w:r>
    </w:p>
    <w:p w14:paraId="70B758D2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trustee and appoint a successor trustee.</w:t>
      </w:r>
    </w:p>
    <w:p w14:paraId="44D7518C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3. If the lot owner meets the conditions specified in this subdivision prior to the date of the</w:t>
      </w:r>
    </w:p>
    <w:p w14:paraId="13603902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foreclosure sale, the lot owner shall have the right to have enforcement of the perfected lien</w:t>
      </w:r>
    </w:p>
    <w:p w14:paraId="6D77D0B3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discontinued prior to the sale of the lot. Those conditions are that the lot owner (</w:t>
      </w:r>
      <w:proofErr w:type="spellStart"/>
      <w:r>
        <w:rPr>
          <w:rFonts w:ascii="PTSerif-Regular" w:hAnsi="PTSerif-Regular" w:cs="PTSerif-Regular"/>
          <w:color w:val="000000"/>
          <w:sz w:val="24"/>
          <w:szCs w:val="24"/>
        </w:rPr>
        <w:t>i</w:t>
      </w:r>
      <w:proofErr w:type="spellEnd"/>
      <w:r>
        <w:rPr>
          <w:rFonts w:ascii="PTSerif-Regular" w:hAnsi="PTSerif-Regular" w:cs="PTSerif-Regular"/>
          <w:color w:val="000000"/>
          <w:sz w:val="24"/>
          <w:szCs w:val="24"/>
        </w:rPr>
        <w:t>) satisfy the</w:t>
      </w:r>
    </w:p>
    <w:p w14:paraId="288E4E1A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debt secured by lien that is the subject of the nonjudicial foreclosure sale and (ii) pay all expenses</w:t>
      </w:r>
    </w:p>
    <w:p w14:paraId="765704A6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and costs incurred in perfecting and enforcing the lien, including advertising costs and</w:t>
      </w:r>
    </w:p>
    <w:p w14:paraId="035A3FE8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reasonable attorney fees.</w:t>
      </w:r>
    </w:p>
    <w:p w14:paraId="38525477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4. In addition to the advertisement required by subdivision 5, the association shall give written</w:t>
      </w:r>
    </w:p>
    <w:p w14:paraId="497F2103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notice of the time, date, and place of any proposed sale in execution of the lien, including the</w:t>
      </w:r>
    </w:p>
    <w:p w14:paraId="2D224A61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name, address, and telephone number of the trustee, by hand delivery or by mail to (</w:t>
      </w:r>
      <w:proofErr w:type="spellStart"/>
      <w:r>
        <w:rPr>
          <w:rFonts w:ascii="PTSerif-Regular" w:hAnsi="PTSerif-Regular" w:cs="PTSerif-Regular"/>
          <w:color w:val="000000"/>
          <w:sz w:val="24"/>
          <w:szCs w:val="24"/>
        </w:rPr>
        <w:t>i</w:t>
      </w:r>
      <w:proofErr w:type="spellEnd"/>
      <w:r>
        <w:rPr>
          <w:rFonts w:ascii="PTSerif-Regular" w:hAnsi="PTSerif-Regular" w:cs="PTSerif-Regular"/>
          <w:color w:val="000000"/>
          <w:sz w:val="24"/>
          <w:szCs w:val="24"/>
        </w:rPr>
        <w:t>) the</w:t>
      </w:r>
    </w:p>
    <w:p w14:paraId="178C405C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present owner of the property to be sold at his last known address as such owner and address</w:t>
      </w:r>
    </w:p>
    <w:p w14:paraId="7A8DCA15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appear in the records of the association, (ii) any lienholder who holds a note against the property</w:t>
      </w:r>
    </w:p>
    <w:p w14:paraId="2C8E7E77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secured by a deed of trust recorded at least 30 days prior to the proposed sale and whose address</w:t>
      </w:r>
    </w:p>
    <w:p w14:paraId="7196785D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is recorded with the deed of trust, and (iii) any assignee of such a note secured by a deed of trust,</w:t>
      </w:r>
    </w:p>
    <w:p w14:paraId="34947F86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lastRenderedPageBreak/>
        <w:t>provided that the assignment and address of the assignee are likewise recorded at least 30 days</w:t>
      </w:r>
    </w:p>
    <w:p w14:paraId="3FECF559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prior to the proposed sale. Mailing a copy of the advertisement or the notice containing the same</w:t>
      </w:r>
    </w:p>
    <w:p w14:paraId="008D1D9E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information to the owner by certified or registered mail no less than 14 days prior to such sale</w:t>
      </w:r>
    </w:p>
    <w:p w14:paraId="40B5F869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and to lienholders and their assigns, at the addresses noted in the memorandum of lien, by</w:t>
      </w:r>
    </w:p>
    <w:p w14:paraId="2007AEF6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United States mail, postage prepaid, no less than 14 days prior to such sale, shall be a sufficient</w:t>
      </w:r>
    </w:p>
    <w:p w14:paraId="61CFD800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compliance with the requirement of notice.</w:t>
      </w:r>
    </w:p>
    <w:p w14:paraId="7D9E6086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21 2/5/2024 12:00:00 AM</w:t>
      </w:r>
    </w:p>
    <w:p w14:paraId="3FE9DD6E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5. The advertisement of sale by the association shall be in a newspaper having a general</w:t>
      </w:r>
    </w:p>
    <w:p w14:paraId="09E09C68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circulation in the county or city in which the property to be sold, or any portion of such property,</w:t>
      </w:r>
    </w:p>
    <w:p w14:paraId="08DCF449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is located pursuant to the following provisions:</w:t>
      </w:r>
    </w:p>
    <w:p w14:paraId="1F945855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a. The association shall advertise once a week for four successive weeks; however, if the property</w:t>
      </w:r>
    </w:p>
    <w:p w14:paraId="190D771E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or some portion of such property is located in a city or in a county immediately contiguous to a</w:t>
      </w:r>
    </w:p>
    <w:p w14:paraId="349F8341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city, publication of the advertisement on five different days, which may be consecutive days,</w:t>
      </w:r>
    </w:p>
    <w:p w14:paraId="667B27C8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shall be deemed adequate. The sale shall be held on any day following the day of the last</w:t>
      </w:r>
    </w:p>
    <w:p w14:paraId="1DB21553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advertisement that is no earlier than eight days following the first advertisement nor more than</w:t>
      </w:r>
    </w:p>
    <w:p w14:paraId="53E8D9AF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30 days following the last advertisement.</w:t>
      </w:r>
    </w:p>
    <w:p w14:paraId="26F3E1D2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b. Such advertisement shall be placed in that section of the newspaper where legal notices appear</w:t>
      </w:r>
    </w:p>
    <w:p w14:paraId="752B078F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or where the type of property being sold is generally advertised for sale. The advertisement of</w:t>
      </w:r>
    </w:p>
    <w:p w14:paraId="0ECDE3BA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sale, in addition to such other matters as the association finds appropriate, shall set forth a</w:t>
      </w:r>
    </w:p>
    <w:p w14:paraId="0BA603E8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description of the property to be sold, which description need not be as extensive as that</w:t>
      </w:r>
    </w:p>
    <w:p w14:paraId="7AF08AA2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contained in the deed of trust but shall identify the property by street address, if any, or, if none,</w:t>
      </w:r>
    </w:p>
    <w:p w14:paraId="79036142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shall give the general location of the property with reference to streets, routes, or known</w:t>
      </w:r>
    </w:p>
    <w:p w14:paraId="11B71D49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landmarks. Where available, tax map identification may be used but is not required. The</w:t>
      </w:r>
    </w:p>
    <w:p w14:paraId="38EB3A2F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advertisement shall also include the date, time, place, and terms of sale and the name of the</w:t>
      </w:r>
    </w:p>
    <w:p w14:paraId="3323ED8C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association. It shall set forth the name, address, and telephone number of the representative,</w:t>
      </w:r>
    </w:p>
    <w:p w14:paraId="045CF0D9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agent, or attorney who may be able to respond to inquiries concerning the sale.</w:t>
      </w:r>
    </w:p>
    <w:p w14:paraId="7C907844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c. In addition to the advertisement required by subdivisions a and b, the association may further</w:t>
      </w:r>
    </w:p>
    <w:p w14:paraId="4D62B4D3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advertise as the association finds appropriate.</w:t>
      </w:r>
    </w:p>
    <w:p w14:paraId="5EBFE0B0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6. In the event of postponement of sale, which postponement shall be at the discretion of the</w:t>
      </w:r>
    </w:p>
    <w:p w14:paraId="021B9835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association, advertisement of such postponed sale shall be in the same manner as the original</w:t>
      </w:r>
    </w:p>
    <w:p w14:paraId="77AADBAD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advertisement of sale.</w:t>
      </w:r>
    </w:p>
    <w:p w14:paraId="70BA856A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7. Failure to comply with the requirements for advertisement contained in this section shall,</w:t>
      </w:r>
    </w:p>
    <w:p w14:paraId="3E9D374F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upon petition, render a sale of the property voidable by the court.</w:t>
      </w:r>
    </w:p>
    <w:p w14:paraId="305F98A8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8. The association shall have the following powers and duties upon a sale:</w:t>
      </w:r>
    </w:p>
    <w:p w14:paraId="5E703F65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a. Written one-price bids may be made and shall be received by the trustee from the association</w:t>
      </w:r>
    </w:p>
    <w:p w14:paraId="133CE1C8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or any person for entry by announcement at the sale. Any person other than the trustee may bid</w:t>
      </w:r>
    </w:p>
    <w:p w14:paraId="21AE7233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at the foreclosure sale, including a person who has submitted a written one-price bid. Upon</w:t>
      </w:r>
    </w:p>
    <w:p w14:paraId="3C5FDF60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request to the trustee, any other bidder in attendance at a foreclosure sale shall be permitted to</w:t>
      </w:r>
    </w:p>
    <w:p w14:paraId="45093F57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inspect written bids. Unless otherwise provided in the declaration, the association may bid to</w:t>
      </w:r>
    </w:p>
    <w:p w14:paraId="0ECFC1CD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purchase the lot at a foreclosure sale. The association may own, lease, encumber, exchange, sell,</w:t>
      </w:r>
    </w:p>
    <w:p w14:paraId="534A9D1A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or convey the lot. Whenever the written bid of the association is the highest bid submitted at the</w:t>
      </w:r>
    </w:p>
    <w:p w14:paraId="7079E128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sale, such written bid shall be filed by the trustee with his account of sale required under</w:t>
      </w:r>
    </w:p>
    <w:p w14:paraId="0EBFBF42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subdivision I 10 and § </w:t>
      </w:r>
      <w:r>
        <w:rPr>
          <w:rFonts w:ascii="PTSerif-Regular" w:hAnsi="PTSerif-Regular" w:cs="PTSerif-Regular"/>
          <w:color w:val="3499DC"/>
          <w:sz w:val="24"/>
          <w:szCs w:val="24"/>
        </w:rPr>
        <w:t>64.2-1309</w:t>
      </w:r>
      <w:r>
        <w:rPr>
          <w:rFonts w:ascii="PTSerif-Regular" w:hAnsi="PTSerif-Regular" w:cs="PTSerif-Regular"/>
          <w:color w:val="000000"/>
          <w:sz w:val="24"/>
          <w:szCs w:val="24"/>
        </w:rPr>
        <w:t>. The written bid submitted pursuant to this subsection may be</w:t>
      </w:r>
    </w:p>
    <w:p w14:paraId="6D19070A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prepared by the association, its agent, or its attorney.</w:t>
      </w:r>
    </w:p>
    <w:p w14:paraId="742FF015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b. The association may require any bidder at any sale to post a cash deposit of as much as 10</w:t>
      </w:r>
    </w:p>
    <w:p w14:paraId="6E1A53BB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percent of the sale price before his bid is received, which shall be refunded to him if the property</w:t>
      </w:r>
    </w:p>
    <w:p w14:paraId="030B21C0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is not sold to him. The deposit of the successful bidder shall be applied to his credit at</w:t>
      </w:r>
    </w:p>
    <w:p w14:paraId="5D1A7D1E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settlement, or, if such bidder fails to complete his purchase promptly, the deposit shall be</w:t>
      </w:r>
    </w:p>
    <w:p w14:paraId="5C3ED4D8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applied to pay the costs and expenses of the sale, and the balance, if any, shall be retained by the</w:t>
      </w:r>
    </w:p>
    <w:p w14:paraId="7178575B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22 2/5/2024 12:00:00 AM</w:t>
      </w:r>
    </w:p>
    <w:p w14:paraId="30BC25B0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association in connection with that sale.</w:t>
      </w:r>
    </w:p>
    <w:p w14:paraId="3CFE8C82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c. The property owners' association shall receive and receipt for the proceeds of sale, no</w:t>
      </w:r>
    </w:p>
    <w:p w14:paraId="0C611A37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lastRenderedPageBreak/>
        <w:t>purchaser being required to see to the application of the proceeds, and apply the same in the</w:t>
      </w:r>
    </w:p>
    <w:p w14:paraId="0437724C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following order: first, to the reasonable expenses of sale, including attorney fees; second, to the</w:t>
      </w:r>
    </w:p>
    <w:p w14:paraId="5E287791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satisfaction of all taxes, levies, and assessments, with costs and interest; third, to the satisfaction</w:t>
      </w:r>
    </w:p>
    <w:p w14:paraId="517FEB16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of the lien for the owners' assessments; fourth, to the satisfaction in the order of priority of any</w:t>
      </w:r>
    </w:p>
    <w:p w14:paraId="336A9D09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remaining inferior claims of record; and fifth, to pay the residue of the proceeds to the owner or</w:t>
      </w:r>
    </w:p>
    <w:p w14:paraId="1C172748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his assigns, provided, however, that, as to the payment of such residue, the association shall not</w:t>
      </w:r>
    </w:p>
    <w:p w14:paraId="3F4AB3CC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be bound by any inheritance, devise, conveyance, assignment, or lien of or upon the owner's</w:t>
      </w:r>
    </w:p>
    <w:p w14:paraId="2FE06D41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equity, without actual notice thereof prior to distribution.</w:t>
      </w:r>
    </w:p>
    <w:p w14:paraId="4FCC2FC7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9. The trustee shall deliver to the purchaser a trustee's deed conveying the lot with special</w:t>
      </w:r>
    </w:p>
    <w:p w14:paraId="6751C4F9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warranty of title. The trustee shall not be required to take possession of the property prior to the</w:t>
      </w:r>
    </w:p>
    <w:p w14:paraId="46FE82F0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sale of such property or to deliver possession of the lot to the purchaser at the sale.</w:t>
      </w:r>
    </w:p>
    <w:p w14:paraId="2CF1FC0B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10. The trustee shall file an accounting of the sale with the commissioner of accounts pursuant to</w:t>
      </w:r>
    </w:p>
    <w:p w14:paraId="5A5EF714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§ </w:t>
      </w:r>
      <w:r>
        <w:rPr>
          <w:rFonts w:ascii="PTSerif-Regular" w:hAnsi="PTSerif-Regular" w:cs="PTSerif-Regular"/>
          <w:color w:val="3499DC"/>
          <w:sz w:val="24"/>
          <w:szCs w:val="24"/>
        </w:rPr>
        <w:t>64.2-1309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, and every account of a sale shall be recorded pursuant to § </w:t>
      </w:r>
      <w:r>
        <w:rPr>
          <w:rFonts w:ascii="PTSerif-Regular" w:hAnsi="PTSerif-Regular" w:cs="PTSerif-Regular"/>
          <w:color w:val="3499DC"/>
          <w:sz w:val="24"/>
          <w:szCs w:val="24"/>
        </w:rPr>
        <w:t>64.2-1310</w:t>
      </w:r>
      <w:r>
        <w:rPr>
          <w:rFonts w:ascii="PTSerif-Regular" w:hAnsi="PTSerif-Regular" w:cs="PTSerif-Regular"/>
          <w:color w:val="000000"/>
          <w:sz w:val="24"/>
          <w:szCs w:val="24"/>
        </w:rPr>
        <w:t>. In addition,</w:t>
      </w:r>
    </w:p>
    <w:p w14:paraId="0839A63E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the accounting shall be made available for inspection and copying pursuant to § </w:t>
      </w:r>
      <w:r>
        <w:rPr>
          <w:rFonts w:ascii="PTSerif-Regular" w:hAnsi="PTSerif-Regular" w:cs="PTSerif-Regular"/>
          <w:color w:val="3499DC"/>
          <w:sz w:val="24"/>
          <w:szCs w:val="24"/>
        </w:rPr>
        <w:t xml:space="preserve">55.1-1815 </w:t>
      </w:r>
      <w:r>
        <w:rPr>
          <w:rFonts w:ascii="PTSerif-Regular" w:hAnsi="PTSerif-Regular" w:cs="PTSerif-Regular"/>
          <w:color w:val="000000"/>
          <w:sz w:val="24"/>
          <w:szCs w:val="24"/>
        </w:rPr>
        <w:t>upon</w:t>
      </w:r>
    </w:p>
    <w:p w14:paraId="26AB422F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the written request of the prior lot owner, the current lot owner, or any holder of a recorded lien</w:t>
      </w:r>
    </w:p>
    <w:p w14:paraId="1316DE9E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against the lot at the time of the sale. The association shall maintain a copy of the accounting for</w:t>
      </w:r>
    </w:p>
    <w:p w14:paraId="6F670932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at least 12 months following the foreclosure sale.</w:t>
      </w:r>
    </w:p>
    <w:p w14:paraId="5ED8AD09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11. If the sale of a lot is made pursuant to subsection I and the accounting is made by the trustee,</w:t>
      </w:r>
    </w:p>
    <w:p w14:paraId="3973256F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the title of the purchaser at such sale shall not be disturbed unless within 12 months from the</w:t>
      </w:r>
    </w:p>
    <w:p w14:paraId="116FF422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confirmation of the accounting by the commissioner of accounts the sale is set aside by the court</w:t>
      </w:r>
    </w:p>
    <w:p w14:paraId="0EF589E8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or an appeal is filed in the Court of Appeals or granted by the Supreme Court and an order is</w:t>
      </w:r>
    </w:p>
    <w:p w14:paraId="7CB83CAE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entered requiring such sale to be set aside.</w:t>
      </w:r>
    </w:p>
    <w:p w14:paraId="42FCD047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1989, c. 679, § 55-516; 1991, c. 667; 1997, cc. </w:t>
      </w:r>
      <w:r>
        <w:rPr>
          <w:rFonts w:ascii="PTSerif-Regular" w:hAnsi="PTSerif-Regular" w:cs="PTSerif-Regular"/>
          <w:color w:val="3499DC"/>
          <w:sz w:val="24"/>
          <w:szCs w:val="24"/>
        </w:rPr>
        <w:t>760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, </w:t>
      </w:r>
      <w:r>
        <w:rPr>
          <w:rFonts w:ascii="PTSerif-Regular" w:hAnsi="PTSerif-Regular" w:cs="PTSerif-Regular"/>
          <w:color w:val="3499DC"/>
          <w:sz w:val="24"/>
          <w:szCs w:val="24"/>
        </w:rPr>
        <w:t>766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;2000, c. </w:t>
      </w:r>
      <w:r>
        <w:rPr>
          <w:rFonts w:ascii="PTSerif-Regular" w:hAnsi="PTSerif-Regular" w:cs="PTSerif-Regular"/>
          <w:color w:val="3499DC"/>
          <w:sz w:val="24"/>
          <w:szCs w:val="24"/>
        </w:rPr>
        <w:t>905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;2004, cc. </w:t>
      </w:r>
      <w:r>
        <w:rPr>
          <w:rFonts w:ascii="PTSerif-Regular" w:hAnsi="PTSerif-Regular" w:cs="PTSerif-Regular"/>
          <w:color w:val="3499DC"/>
          <w:sz w:val="24"/>
          <w:szCs w:val="24"/>
        </w:rPr>
        <w:t>778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, </w:t>
      </w:r>
      <w:r>
        <w:rPr>
          <w:rFonts w:ascii="PTSerif-Regular" w:hAnsi="PTSerif-Regular" w:cs="PTSerif-Regular"/>
          <w:color w:val="3499DC"/>
          <w:sz w:val="24"/>
          <w:szCs w:val="24"/>
        </w:rPr>
        <w:t>779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, </w:t>
      </w:r>
      <w:r>
        <w:rPr>
          <w:rFonts w:ascii="PTSerif-Regular" w:hAnsi="PTSerif-Regular" w:cs="PTSerif-Regular"/>
          <w:color w:val="3499DC"/>
          <w:sz w:val="24"/>
          <w:szCs w:val="24"/>
        </w:rPr>
        <w:t>786</w:t>
      </w:r>
      <w:r>
        <w:rPr>
          <w:rFonts w:ascii="PTSerif-Regular" w:hAnsi="PTSerif-Regular" w:cs="PTSerif-Regular"/>
          <w:color w:val="000000"/>
          <w:sz w:val="24"/>
          <w:szCs w:val="24"/>
        </w:rPr>
        <w:t>;2019,</w:t>
      </w:r>
    </w:p>
    <w:p w14:paraId="77CF1160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c. </w:t>
      </w:r>
      <w:r>
        <w:rPr>
          <w:rFonts w:ascii="PTSerif-Regular" w:hAnsi="PTSerif-Regular" w:cs="PTSerif-Regular"/>
          <w:color w:val="3499DC"/>
          <w:sz w:val="24"/>
          <w:szCs w:val="24"/>
        </w:rPr>
        <w:t>712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;2021, Sp. Sess. I, c. </w:t>
      </w:r>
      <w:r>
        <w:rPr>
          <w:rFonts w:ascii="PTSerif-Regular" w:hAnsi="PTSerif-Regular" w:cs="PTSerif-Regular"/>
          <w:color w:val="3499DC"/>
          <w:sz w:val="24"/>
          <w:szCs w:val="24"/>
        </w:rPr>
        <w:t>489</w:t>
      </w:r>
      <w:r>
        <w:rPr>
          <w:rFonts w:ascii="PTSerif-Regular" w:hAnsi="PTSerif-Regular" w:cs="PTSerif-Regular"/>
          <w:color w:val="000000"/>
          <w:sz w:val="24"/>
          <w:szCs w:val="24"/>
        </w:rPr>
        <w:t>.</w:t>
      </w:r>
    </w:p>
    <w:p w14:paraId="5DDA8B0E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§ 55.1-1834. Notice of sale under deed of trust</w:t>
      </w:r>
    </w:p>
    <w:p w14:paraId="2415899B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In accordance with the provisions of § </w:t>
      </w:r>
      <w:r>
        <w:rPr>
          <w:rFonts w:ascii="PTSerif-Regular" w:hAnsi="PTSerif-Regular" w:cs="PTSerif-Regular"/>
          <w:color w:val="3499DC"/>
          <w:sz w:val="24"/>
          <w:szCs w:val="24"/>
        </w:rPr>
        <w:t>15.2-979</w:t>
      </w:r>
      <w:r>
        <w:rPr>
          <w:rFonts w:ascii="PTSerif-Regular" w:hAnsi="PTSerif-Regular" w:cs="PTSerif-Regular"/>
          <w:color w:val="000000"/>
          <w:sz w:val="24"/>
          <w:szCs w:val="24"/>
        </w:rPr>
        <w:t>, the association shall be given notice whenever a</w:t>
      </w:r>
    </w:p>
    <w:p w14:paraId="694CB9E6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lot becomes subject to a sale under a deed of trust. Upon receipt of such notice, the board of</w:t>
      </w:r>
    </w:p>
    <w:p w14:paraId="3F84AE68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directors, on behalf of the association, shall exercise whatever due diligence it deems necessary</w:t>
      </w:r>
    </w:p>
    <w:p w14:paraId="60239D4D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with respect to the lot subject to a sale under a deed of trust to protect the interests of the</w:t>
      </w:r>
    </w:p>
    <w:p w14:paraId="515684CA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association.</w:t>
      </w:r>
    </w:p>
    <w:p w14:paraId="7F310FD9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2015, cc. </w:t>
      </w:r>
      <w:r>
        <w:rPr>
          <w:rFonts w:ascii="PTSerif-Regular" w:hAnsi="PTSerif-Regular" w:cs="PTSerif-Regular"/>
          <w:color w:val="3499DC"/>
          <w:sz w:val="24"/>
          <w:szCs w:val="24"/>
        </w:rPr>
        <w:t>93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, </w:t>
      </w:r>
      <w:r>
        <w:rPr>
          <w:rFonts w:ascii="PTSerif-Regular" w:hAnsi="PTSerif-Regular" w:cs="PTSerif-Regular"/>
          <w:color w:val="3499DC"/>
          <w:sz w:val="24"/>
          <w:szCs w:val="24"/>
        </w:rPr>
        <w:t>410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, § 55-516.01; 2019, c. </w:t>
      </w:r>
      <w:r>
        <w:rPr>
          <w:rFonts w:ascii="PTSerif-Regular" w:hAnsi="PTSerif-Regular" w:cs="PTSerif-Regular"/>
          <w:color w:val="3499DC"/>
          <w:sz w:val="24"/>
          <w:szCs w:val="24"/>
        </w:rPr>
        <w:t>712</w:t>
      </w:r>
      <w:r>
        <w:rPr>
          <w:rFonts w:ascii="PTSerif-Regular" w:hAnsi="PTSerif-Regular" w:cs="PTSerif-Regular"/>
          <w:color w:val="000000"/>
          <w:sz w:val="24"/>
          <w:szCs w:val="24"/>
        </w:rPr>
        <w:t>.</w:t>
      </w:r>
    </w:p>
    <w:p w14:paraId="1839E934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§ 55.1-1835. Annual report by association</w:t>
      </w:r>
    </w:p>
    <w:p w14:paraId="00B41CA1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The association shall file an annual report in a form and at such time as prescribed by regulations</w:t>
      </w:r>
    </w:p>
    <w:p w14:paraId="18BAEA76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of the Common Interest Community Board. The annual report shall be accompanied by a fee in</w:t>
      </w:r>
    </w:p>
    <w:p w14:paraId="55C17D85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an amount established by the Board, which shall be paid into the state treasury and credited to</w:t>
      </w:r>
    </w:p>
    <w:p w14:paraId="7AF935AF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3499DC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the Common Interest Community Management Information Fund established pursuant to § </w:t>
      </w:r>
      <w:r>
        <w:rPr>
          <w:rFonts w:ascii="PTSerif-Regular" w:hAnsi="PTSerif-Regular" w:cs="PTSerif-Regular"/>
          <w:color w:val="3499DC"/>
          <w:sz w:val="24"/>
          <w:szCs w:val="24"/>
        </w:rPr>
        <w:t>54.1-</w:t>
      </w:r>
    </w:p>
    <w:p w14:paraId="458D8557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3499DC"/>
          <w:sz w:val="24"/>
          <w:szCs w:val="24"/>
        </w:rPr>
        <w:t>2354.2</w:t>
      </w:r>
      <w:r>
        <w:rPr>
          <w:rFonts w:ascii="PTSerif-Regular" w:hAnsi="PTSerif-Regular" w:cs="PTSerif-Regular"/>
          <w:color w:val="000000"/>
          <w:sz w:val="24"/>
          <w:szCs w:val="24"/>
        </w:rPr>
        <w:t>.</w:t>
      </w:r>
    </w:p>
    <w:p w14:paraId="614143BA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1993, c. 958, § 55-516.1; 2008, cc. </w:t>
      </w:r>
      <w:r>
        <w:rPr>
          <w:rFonts w:ascii="PTSerif-Regular" w:hAnsi="PTSerif-Regular" w:cs="PTSerif-Regular"/>
          <w:color w:val="3499DC"/>
          <w:sz w:val="24"/>
          <w:szCs w:val="24"/>
        </w:rPr>
        <w:t>851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, </w:t>
      </w:r>
      <w:r>
        <w:rPr>
          <w:rFonts w:ascii="PTSerif-Regular" w:hAnsi="PTSerif-Regular" w:cs="PTSerif-Regular"/>
          <w:color w:val="3499DC"/>
          <w:sz w:val="24"/>
          <w:szCs w:val="24"/>
        </w:rPr>
        <w:t>871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;2009, c. </w:t>
      </w:r>
      <w:r>
        <w:rPr>
          <w:rFonts w:ascii="PTSerif-Regular" w:hAnsi="PTSerif-Regular" w:cs="PTSerif-Regular"/>
          <w:color w:val="3499DC"/>
          <w:sz w:val="24"/>
          <w:szCs w:val="24"/>
        </w:rPr>
        <w:t>557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;2012, cc. </w:t>
      </w:r>
      <w:r>
        <w:rPr>
          <w:rFonts w:ascii="PTSerif-Regular" w:hAnsi="PTSerif-Regular" w:cs="PTSerif-Regular"/>
          <w:color w:val="3499DC"/>
          <w:sz w:val="24"/>
          <w:szCs w:val="24"/>
        </w:rPr>
        <w:t>481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, </w:t>
      </w:r>
      <w:r>
        <w:rPr>
          <w:rFonts w:ascii="PTSerif-Regular" w:hAnsi="PTSerif-Regular" w:cs="PTSerif-Regular"/>
          <w:color w:val="3499DC"/>
          <w:sz w:val="24"/>
          <w:szCs w:val="24"/>
        </w:rPr>
        <w:t>797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;2019, cc. </w:t>
      </w:r>
      <w:r>
        <w:rPr>
          <w:rFonts w:ascii="PTSerif-Regular" w:hAnsi="PTSerif-Regular" w:cs="PTSerif-Regular"/>
          <w:color w:val="3499DC"/>
          <w:sz w:val="24"/>
          <w:szCs w:val="24"/>
        </w:rPr>
        <w:t>391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, </w:t>
      </w:r>
      <w:r>
        <w:rPr>
          <w:rFonts w:ascii="PTSerif-Regular" w:hAnsi="PTSerif-Regular" w:cs="PTSerif-Regular"/>
          <w:color w:val="3499DC"/>
          <w:sz w:val="24"/>
          <w:szCs w:val="24"/>
        </w:rPr>
        <w:t>712</w:t>
      </w:r>
      <w:r>
        <w:rPr>
          <w:rFonts w:ascii="PTSerif-Regular" w:hAnsi="PTSerif-Regular" w:cs="PTSerif-Regular"/>
          <w:color w:val="000000"/>
          <w:sz w:val="24"/>
          <w:szCs w:val="24"/>
        </w:rPr>
        <w:t>.</w:t>
      </w:r>
    </w:p>
    <w:p w14:paraId="1FD030B5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§ 55.1-1836. Condemnation of common area; procedure</w:t>
      </w:r>
    </w:p>
    <w:p w14:paraId="10E94615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23 2/5/2024 12:00:00 AM</w:t>
      </w:r>
    </w:p>
    <w:p w14:paraId="60323B30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When any portion of the common area is taken or damaged under the power of eminent domain,</w:t>
      </w:r>
    </w:p>
    <w:p w14:paraId="02159D0C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any award or payment for such portion shall be paid to the association, which shall be a party in</w:t>
      </w:r>
    </w:p>
    <w:p w14:paraId="12368B76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interest in the condemnation proceeding. The common area that is affected shall be valued on</w:t>
      </w:r>
    </w:p>
    <w:p w14:paraId="5190E6E4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the basis of the common area's highest and best use as though it were free from restriction to</w:t>
      </w:r>
    </w:p>
    <w:p w14:paraId="3EF68C13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sole use as a common area.</w:t>
      </w:r>
    </w:p>
    <w:p w14:paraId="1368872D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Except to the extent that the declaration or any rules and regulations duly adopted pursuant to</w:t>
      </w:r>
    </w:p>
    <w:p w14:paraId="2C168DC2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such declaration otherwise </w:t>
      </w:r>
      <w:proofErr w:type="gramStart"/>
      <w:r>
        <w:rPr>
          <w:rFonts w:ascii="PTSerif-Regular" w:hAnsi="PTSerif-Regular" w:cs="PTSerif-Regular"/>
          <w:color w:val="000000"/>
          <w:sz w:val="24"/>
          <w:szCs w:val="24"/>
        </w:rPr>
        <w:t>provide</w:t>
      </w:r>
      <w:proofErr w:type="gramEnd"/>
      <w:r>
        <w:rPr>
          <w:rFonts w:ascii="PTSerif-Regular" w:hAnsi="PTSerif-Regular" w:cs="PTSerif-Regular"/>
          <w:color w:val="000000"/>
          <w:sz w:val="24"/>
          <w:szCs w:val="24"/>
        </w:rPr>
        <w:t>, the board of directors shall have the authority to negotiate</w:t>
      </w:r>
    </w:p>
    <w:p w14:paraId="78491F18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with the condemning authority, agree to an award or payment amount with the condemning</w:t>
      </w:r>
    </w:p>
    <w:p w14:paraId="283AD0D5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authority without instituting condemnation proceedings, and, upon such agreement, convey the</w:t>
      </w:r>
    </w:p>
    <w:p w14:paraId="736A519E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subject common area to the condemning authority. Thereafter, the president of the association</w:t>
      </w:r>
    </w:p>
    <w:p w14:paraId="50CA1D39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may unilaterally execute and record the deed of conveyance to the condemning authority.</w:t>
      </w:r>
    </w:p>
    <w:p w14:paraId="74CFF33D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>A member of the association, by virtue of his membership, shall be estopped from contesting the</w:t>
      </w:r>
    </w:p>
    <w:p w14:paraId="68B35BB3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lastRenderedPageBreak/>
        <w:t>action of the association in any proceeding held pursuant to this section.</w:t>
      </w:r>
    </w:p>
    <w:p w14:paraId="43D1DBA3" w14:textId="77777777" w:rsidR="00E24350" w:rsidRDefault="00E24350" w:rsidP="00E24350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4"/>
          <w:szCs w:val="24"/>
        </w:rPr>
      </w:pPr>
      <w:r>
        <w:rPr>
          <w:rFonts w:ascii="PTSerif-Regular" w:hAnsi="PTSerif-Regular" w:cs="PTSerif-Regular"/>
          <w:color w:val="000000"/>
          <w:sz w:val="24"/>
          <w:szCs w:val="24"/>
        </w:rPr>
        <w:t xml:space="preserve">1995, c. </w:t>
      </w:r>
      <w:r>
        <w:rPr>
          <w:rFonts w:ascii="PTSerif-Regular" w:hAnsi="PTSerif-Regular" w:cs="PTSerif-Regular"/>
          <w:color w:val="3499DC"/>
          <w:sz w:val="24"/>
          <w:szCs w:val="24"/>
        </w:rPr>
        <w:t>377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, § 55-516.2; 1998, c. </w:t>
      </w:r>
      <w:r>
        <w:rPr>
          <w:rFonts w:ascii="PTSerif-Regular" w:hAnsi="PTSerif-Regular" w:cs="PTSerif-Regular"/>
          <w:color w:val="3499DC"/>
          <w:sz w:val="24"/>
          <w:szCs w:val="24"/>
        </w:rPr>
        <w:t>32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;2016, c. </w:t>
      </w:r>
      <w:r>
        <w:rPr>
          <w:rFonts w:ascii="PTSerif-Regular" w:hAnsi="PTSerif-Regular" w:cs="PTSerif-Regular"/>
          <w:color w:val="3499DC"/>
          <w:sz w:val="24"/>
          <w:szCs w:val="24"/>
        </w:rPr>
        <w:t>719</w:t>
      </w:r>
      <w:r>
        <w:rPr>
          <w:rFonts w:ascii="PTSerif-Regular" w:hAnsi="PTSerif-Regular" w:cs="PTSerif-Regular"/>
          <w:color w:val="000000"/>
          <w:sz w:val="24"/>
          <w:szCs w:val="24"/>
        </w:rPr>
        <w:t xml:space="preserve">;2019, c. </w:t>
      </w:r>
      <w:r>
        <w:rPr>
          <w:rFonts w:ascii="PTSerif-Regular" w:hAnsi="PTSerif-Regular" w:cs="PTSerif-Regular"/>
          <w:color w:val="3499DC"/>
          <w:sz w:val="24"/>
          <w:szCs w:val="24"/>
        </w:rPr>
        <w:t>712</w:t>
      </w:r>
      <w:r>
        <w:rPr>
          <w:rFonts w:ascii="PTSerif-Regular" w:hAnsi="PTSerif-Regular" w:cs="PTSerif-Regular"/>
          <w:color w:val="000000"/>
          <w:sz w:val="24"/>
          <w:szCs w:val="24"/>
        </w:rPr>
        <w:t>.</w:t>
      </w:r>
    </w:p>
    <w:p w14:paraId="0F41F1CC" w14:textId="64E3CE7C" w:rsidR="00E071EC" w:rsidRDefault="00E24350" w:rsidP="00E24350">
      <w:r>
        <w:rPr>
          <w:rFonts w:ascii="Times New Roman" w:hAnsi="Times New Roman" w:cs="Times New Roman"/>
          <w:color w:val="000000"/>
          <w:sz w:val="18"/>
          <w:szCs w:val="18"/>
        </w:rPr>
        <w:t>24 2/5/2024 12:00:00 AM</w:t>
      </w:r>
    </w:p>
    <w:sectPr w:rsidR="00E071EC" w:rsidSect="00E243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Serif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350"/>
    <w:rsid w:val="0013177F"/>
    <w:rsid w:val="001E11F2"/>
    <w:rsid w:val="00E071EC"/>
    <w:rsid w:val="00E2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3F8BF"/>
  <w15:chartTrackingRefBased/>
  <w15:docId w15:val="{E012E30F-31AF-4940-A2DB-337AC850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20</Pages>
  <Words>12071</Words>
  <Characters>68807</Characters>
  <Application>Microsoft Office Word</Application>
  <DocSecurity>0</DocSecurity>
  <Lines>573</Lines>
  <Paragraphs>161</Paragraphs>
  <ScaleCrop>false</ScaleCrop>
  <Company/>
  <LinksUpToDate>false</LinksUpToDate>
  <CharactersWithSpaces>80717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 brancato</dc:creator>
  <cp:keywords/>
  <dc:description/>
  <cp:lastModifiedBy>lawrence brancato</cp:lastModifiedBy>
  <cp:revision>3</cp:revision>
  <dcterms:created xsi:type="dcterms:W3CDTF">2024-03-18T18:25:00Z</dcterms:created>
  <dcterms:modified xsi:type="dcterms:W3CDTF">2024-03-18T20:19:00Z</dcterms:modified>
</cp:coreProperties>
</file>